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0" w:rsidRDefault="00FC0B89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6B38F0" w:rsidRDefault="00FC0B89">
      <w:pPr>
        <w:spacing w:before="2" w:line="264" w:lineRule="exact"/>
        <w:ind w:left="200" w:right="746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6B38F0" w:rsidRDefault="00FC0B89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pacing w:val="6"/>
          <w:sz w:val="28"/>
        </w:rPr>
        <w:t>M</w:t>
      </w:r>
      <w:r>
        <w:rPr>
          <w:rFonts w:ascii="Trajan Pro"/>
          <w:color w:val="FFFFFF"/>
          <w:sz w:val="28"/>
        </w:rPr>
        <w:t>ar 2018</w:t>
      </w:r>
    </w:p>
    <w:p w:rsidR="006B38F0" w:rsidRDefault="00FC0B89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60</w:t>
      </w:r>
    </w:p>
    <w:p w:rsidR="006B38F0" w:rsidRDefault="006B38F0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6B38F0" w:rsidRDefault="006B38F0">
      <w:pPr>
        <w:rPr>
          <w:rFonts w:ascii="Trajan Pro" w:eastAsia="Trajan Pro" w:hAnsi="Trajan Pro" w:cs="Trajan Pro"/>
          <w:sz w:val="28"/>
          <w:szCs w:val="28"/>
        </w:rPr>
        <w:sectPr w:rsidR="006B38F0">
          <w:type w:val="continuous"/>
          <w:pgSz w:w="12240" w:h="15840"/>
          <w:pgMar w:top="260" w:right="320" w:bottom="280" w:left="160" w:header="720" w:footer="720" w:gutter="0"/>
          <w:cols w:space="720"/>
        </w:sectPr>
      </w:pPr>
    </w:p>
    <w:p w:rsidR="006B38F0" w:rsidRDefault="006B38F0">
      <w:pPr>
        <w:rPr>
          <w:rFonts w:ascii="Trajan Pro" w:eastAsia="Trajan Pro" w:hAnsi="Trajan Pro" w:cs="Trajan Pro"/>
          <w:sz w:val="24"/>
          <w:szCs w:val="24"/>
        </w:rPr>
      </w:pPr>
    </w:p>
    <w:p w:rsidR="006B38F0" w:rsidRDefault="006B38F0">
      <w:pPr>
        <w:rPr>
          <w:rFonts w:ascii="Trajan Pro" w:eastAsia="Trajan Pro" w:hAnsi="Trajan Pro" w:cs="Trajan Pro"/>
          <w:sz w:val="24"/>
          <w:szCs w:val="24"/>
        </w:rPr>
      </w:pPr>
    </w:p>
    <w:p w:rsidR="006B38F0" w:rsidRDefault="006B38F0">
      <w:pPr>
        <w:rPr>
          <w:rFonts w:ascii="Trajan Pro" w:eastAsia="Trajan Pro" w:hAnsi="Trajan Pro" w:cs="Trajan Pro"/>
          <w:sz w:val="24"/>
          <w:szCs w:val="24"/>
        </w:rPr>
      </w:pPr>
    </w:p>
    <w:p w:rsidR="006B38F0" w:rsidRDefault="006B38F0">
      <w:pPr>
        <w:rPr>
          <w:rFonts w:ascii="Trajan Pro" w:eastAsia="Trajan Pro" w:hAnsi="Trajan Pro" w:cs="Trajan Pro"/>
          <w:sz w:val="24"/>
          <w:szCs w:val="24"/>
        </w:rPr>
      </w:pPr>
    </w:p>
    <w:p w:rsidR="006B38F0" w:rsidRDefault="00FC0B89">
      <w:pPr>
        <w:spacing w:before="175" w:line="288" w:lineRule="exact"/>
        <w:ind w:left="424" w:right="220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10"/>
          <w:sz w:val="24"/>
        </w:rPr>
        <w:t>Preparing</w:t>
      </w:r>
      <w:r>
        <w:rPr>
          <w:rFonts w:ascii="Trajan Pro"/>
          <w:b/>
          <w:color w:val="500000"/>
          <w:spacing w:val="-15"/>
          <w:sz w:val="24"/>
        </w:rPr>
        <w:t xml:space="preserve"> </w:t>
      </w:r>
      <w:r>
        <w:rPr>
          <w:rFonts w:ascii="Trajan Pro"/>
          <w:b/>
          <w:color w:val="500000"/>
          <w:spacing w:val="-8"/>
          <w:sz w:val="24"/>
        </w:rPr>
        <w:t>For</w:t>
      </w:r>
      <w:r>
        <w:rPr>
          <w:rFonts w:ascii="Trajan Pro"/>
          <w:b/>
          <w:color w:val="500000"/>
          <w:spacing w:val="30"/>
          <w:sz w:val="24"/>
        </w:rPr>
        <w:t xml:space="preserve"> </w:t>
      </w:r>
      <w:r>
        <w:rPr>
          <w:rFonts w:ascii="Trajan Pro"/>
          <w:b/>
          <w:color w:val="500000"/>
          <w:spacing w:val="-9"/>
          <w:sz w:val="24"/>
        </w:rPr>
        <w:t>Retirement</w:t>
      </w:r>
    </w:p>
    <w:p w:rsidR="006B38F0" w:rsidRDefault="00FC0B89">
      <w:pPr>
        <w:pStyle w:val="BodyText"/>
        <w:spacing w:before="85" w:line="250" w:lineRule="auto"/>
        <w:rPr>
          <w:rFonts w:cs="Arial"/>
        </w:rPr>
      </w:pPr>
      <w:proofErr w:type="gramStart"/>
      <w:r>
        <w:rPr>
          <w:spacing w:val="-1"/>
        </w:rPr>
        <w:t>Upcoming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webinars</w:t>
      </w:r>
      <w:r>
        <w:rPr>
          <w:spacing w:val="22"/>
        </w:rPr>
        <w:t xml:space="preserve"> </w:t>
      </w:r>
      <w:r>
        <w:t xml:space="preserve">about financial </w:t>
      </w:r>
      <w:r>
        <w:rPr>
          <w:spacing w:val="-2"/>
        </w:rPr>
        <w:t>security,</w:t>
      </w:r>
      <w:r>
        <w:rPr>
          <w:spacing w:val="23"/>
        </w:rPr>
        <w:t xml:space="preserve"> </w:t>
      </w:r>
      <w:r>
        <w:t xml:space="preserve">retirement preparation, and </w:t>
      </w:r>
      <w:r>
        <w:rPr>
          <w:spacing w:val="-1"/>
        </w:rPr>
        <w:t>investing.</w:t>
      </w:r>
      <w:proofErr w:type="gramEnd"/>
    </w:p>
    <w:p w:rsidR="006B38F0" w:rsidRDefault="00067E89">
      <w:pPr>
        <w:pStyle w:val="BodyText"/>
        <w:spacing w:line="250" w:lineRule="auto"/>
        <w:ind w:right="42"/>
        <w:rPr>
          <w:rFonts w:cs="Arial"/>
        </w:rPr>
      </w:pPr>
      <w:hyperlink r:id="rId6">
        <w:r w:rsidR="00FC0B89">
          <w:rPr>
            <w:rFonts w:cs="Arial"/>
            <w:color w:val="844C4C"/>
            <w:spacing w:val="-1"/>
            <w:u w:val="single" w:color="844C4C"/>
          </w:rPr>
          <w:t xml:space="preserve">Retirement </w:t>
        </w:r>
        <w:r w:rsidR="00FC0B89">
          <w:rPr>
            <w:rFonts w:cs="Arial"/>
            <w:color w:val="844C4C"/>
            <w:u w:val="single" w:color="844C4C"/>
          </w:rPr>
          <w:t>Plans—</w:t>
        </w:r>
        <w:proofErr w:type="gramStart"/>
        <w:r w:rsidR="00FC0B89">
          <w:rPr>
            <w:rFonts w:cs="Arial"/>
            <w:color w:val="844C4C"/>
            <w:u w:val="single" w:color="844C4C"/>
          </w:rPr>
          <w:t>Know</w:t>
        </w:r>
        <w:proofErr w:type="gramEnd"/>
        <w:r w:rsidR="00FC0B89">
          <w:rPr>
            <w:rFonts w:cs="Arial"/>
            <w:color w:val="844C4C"/>
            <w:w w:val="99"/>
            <w:u w:val="single" w:color="844C4C"/>
          </w:rPr>
          <w:t xml:space="preserve"> </w:t>
        </w:r>
      </w:hyperlink>
      <w:r w:rsidR="00FC0B89">
        <w:rPr>
          <w:rFonts w:cs="Arial"/>
          <w:color w:val="844C4C"/>
          <w:w w:val="99"/>
        </w:rPr>
        <w:t xml:space="preserve"> </w:t>
      </w:r>
      <w:hyperlink r:id="rId7">
        <w:r w:rsidR="00FC0B89">
          <w:rPr>
            <w:rFonts w:cs="Arial"/>
            <w:color w:val="844C4C"/>
          </w:rPr>
          <w:t xml:space="preserve"> </w:t>
        </w:r>
        <w:r w:rsidR="00FC0B89">
          <w:rPr>
            <w:rFonts w:cs="Arial"/>
            <w:color w:val="844C4C"/>
            <w:u w:val="single" w:color="844C4C"/>
          </w:rPr>
          <w:t>the</w:t>
        </w:r>
        <w:r w:rsidR="00FC0B89">
          <w:rPr>
            <w:rFonts w:cs="Arial"/>
            <w:color w:val="844C4C"/>
            <w:spacing w:val="-2"/>
            <w:u w:val="single" w:color="844C4C"/>
          </w:rPr>
          <w:t xml:space="preserve"> </w:t>
        </w:r>
        <w:r w:rsidR="00FC0B89">
          <w:rPr>
            <w:rFonts w:cs="Arial"/>
            <w:color w:val="844C4C"/>
            <w:u w:val="single" w:color="844C4C"/>
          </w:rPr>
          <w:t>rules</w:t>
        </w:r>
        <w:r w:rsidR="00FC0B89">
          <w:rPr>
            <w:rFonts w:cs="Arial"/>
          </w:rPr>
          <w:t xml:space="preserve">: </w:t>
        </w:r>
        <w:r w:rsidR="00FC0B89">
          <w:rPr>
            <w:rFonts w:cs="Arial"/>
            <w:spacing w:val="-1"/>
          </w:rPr>
          <w:t>Learn</w:t>
        </w:r>
        <w:r w:rsidR="00FC0B89">
          <w:rPr>
            <w:rFonts w:cs="Arial"/>
          </w:rPr>
          <w:t xml:space="preserve"> </w:t>
        </w:r>
        <w:r w:rsidR="00FC0B89">
          <w:rPr>
            <w:rFonts w:cs="Arial"/>
            <w:spacing w:val="-1"/>
          </w:rPr>
          <w:t xml:space="preserve">about </w:t>
        </w:r>
        <w:r w:rsidR="00FC0B89">
          <w:rPr>
            <w:rFonts w:cs="Arial"/>
          </w:rPr>
          <w:t>the</w:t>
        </w:r>
      </w:hyperlink>
      <w:r w:rsidR="00FC0B89">
        <w:rPr>
          <w:rFonts w:cs="Arial"/>
          <w:spacing w:val="23"/>
        </w:rPr>
        <w:t xml:space="preserve"> </w:t>
      </w:r>
      <w:hyperlink r:id="rId8">
        <w:r w:rsidR="00FC0B89">
          <w:t>rules surrounding your use</w:t>
        </w:r>
      </w:hyperlink>
      <w:r w:rsidR="00FC0B89">
        <w:t xml:space="preserve"> </w:t>
      </w:r>
      <w:hyperlink r:id="rId9">
        <w:r w:rsidR="00FC0B89">
          <w:rPr>
            <w:rFonts w:cs="Arial"/>
            <w:spacing w:val="-1"/>
          </w:rPr>
          <w:t>of</w:t>
        </w:r>
        <w:r w:rsidR="00FC0B89">
          <w:rPr>
            <w:rFonts w:cs="Arial"/>
            <w:spacing w:val="-5"/>
          </w:rPr>
          <w:t xml:space="preserve"> </w:t>
        </w:r>
        <w:r w:rsidR="00FC0B89">
          <w:rPr>
            <w:rFonts w:cs="Arial"/>
          </w:rPr>
          <w:t>retirement</w:t>
        </w:r>
        <w:r w:rsidR="00FC0B89">
          <w:rPr>
            <w:rFonts w:cs="Arial"/>
            <w:spacing w:val="-4"/>
          </w:rPr>
          <w:t xml:space="preserve"> </w:t>
        </w:r>
        <w:r w:rsidR="00FC0B89">
          <w:rPr>
            <w:rFonts w:cs="Arial"/>
            <w:spacing w:val="-1"/>
          </w:rPr>
          <w:t>assets.</w:t>
        </w:r>
      </w:hyperlink>
    </w:p>
    <w:p w:rsidR="006B38F0" w:rsidRDefault="00FC0B89">
      <w:pPr>
        <w:pStyle w:val="Heading3"/>
        <w:spacing w:before="0"/>
        <w:ind w:left="113"/>
        <w:rPr>
          <w:b w:val="0"/>
          <w:bCs w:val="0"/>
        </w:rPr>
      </w:pPr>
      <w:r>
        <w:t>March</w:t>
      </w:r>
      <w:r>
        <w:rPr>
          <w:spacing w:val="-1"/>
        </w:rPr>
        <w:t xml:space="preserve"> 13:</w:t>
      </w:r>
      <w:r>
        <w:t xml:space="preserve"> </w:t>
      </w:r>
      <w:r>
        <w:rPr>
          <w:spacing w:val="-3"/>
        </w:rPr>
        <w:t>11:00</w:t>
      </w:r>
      <w:r>
        <w:rPr>
          <w:spacing w:val="-8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CST</w:t>
      </w:r>
    </w:p>
    <w:p w:rsidR="006B38F0" w:rsidRDefault="00FC0B89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6B38F0" w:rsidRDefault="006B38F0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6B38F0">
          <w:type w:val="continuous"/>
          <w:pgSz w:w="12240" w:h="15840"/>
          <w:pgMar w:top="260" w:right="320" w:bottom="280" w:left="160" w:header="720" w:footer="720" w:gutter="0"/>
          <w:cols w:num="2" w:space="720" w:equalWidth="0">
            <w:col w:w="2526" w:space="712"/>
            <w:col w:w="8522"/>
          </w:cols>
        </w:sectPr>
      </w:pPr>
    </w:p>
    <w:p w:rsidR="006B38F0" w:rsidRDefault="006B38F0">
      <w:pPr>
        <w:spacing w:before="9"/>
        <w:rPr>
          <w:rFonts w:ascii="Tempus Sans ITC" w:eastAsia="Tempus Sans ITC" w:hAnsi="Tempus Sans ITC" w:cs="Tempus Sans ITC"/>
          <w:sz w:val="10"/>
          <w:szCs w:val="10"/>
        </w:rPr>
      </w:pPr>
    </w:p>
    <w:p w:rsidR="006B38F0" w:rsidRDefault="006B38F0">
      <w:pPr>
        <w:rPr>
          <w:rFonts w:ascii="Tempus Sans ITC" w:eastAsia="Tempus Sans ITC" w:hAnsi="Tempus Sans ITC" w:cs="Tempus Sans ITC"/>
          <w:sz w:val="10"/>
          <w:szCs w:val="10"/>
        </w:rPr>
        <w:sectPr w:rsidR="006B38F0">
          <w:type w:val="continuous"/>
          <w:pgSz w:w="12240" w:h="15840"/>
          <w:pgMar w:top="260" w:right="320" w:bottom="280" w:left="160" w:header="720" w:footer="720" w:gutter="0"/>
          <w:cols w:space="720"/>
        </w:sectPr>
      </w:pPr>
    </w:p>
    <w:p w:rsidR="006B38F0" w:rsidRDefault="00067E89">
      <w:pPr>
        <w:pStyle w:val="Heading2"/>
        <w:spacing w:before="56" w:line="288" w:lineRule="exact"/>
        <w:ind w:left="404" w:right="288"/>
        <w:jc w:val="center"/>
        <w:rPr>
          <w:b w:val="0"/>
          <w:bCs w:val="0"/>
        </w:rPr>
      </w:pPr>
      <w:r>
        <w:lastRenderedPageBreak/>
        <w:pict>
          <v:group id="_x0000_s1033" style="position:absolute;left:0;text-align:left;margin-left:-2.5pt;margin-top:0;width:617pt;height:794.5pt;z-index:-4936;mso-position-horizontal-relative:page;mso-position-vertical-relative:page" coordorigin="-50" coordsize="12340,15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879;top:3381;width:9361;height:3125">
              <v:imagedata r:id="rId10" o:title=""/>
            </v:shape>
            <v:shape id="_x0000_s1057" type="#_x0000_t75" style="position:absolute;width:2880;height:15840">
              <v:imagedata r:id="rId11" o:title=""/>
            </v:shape>
            <v:shape id="_x0000_s1056" type="#_x0000_t75" style="position:absolute;width:12240;height:3605">
              <v:imagedata r:id="rId12" o:title=""/>
            </v:shape>
            <v:shape id="_x0000_s1055" type="#_x0000_t75" style="position:absolute;left:7076;top:12578;width:5164;height:3252">
              <v:imagedata r:id="rId13" o:title=""/>
            </v:shape>
            <v:group id="_x0000_s1053" style="position:absolute;left:7076;top:15811;width:5164;height:2" coordorigin="7076,15811" coordsize="5164,2">
              <v:shape id="_x0000_s1054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50" style="position:absolute;left:7137;top:12578;width:5103;height:3214" coordorigin="7137,12578" coordsize="5103,3214">
              <v:shape id="_x0000_s1052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51" type="#_x0000_t75" style="position:absolute;left:10136;top:14409;width:1666;height:1015">
                <v:imagedata r:id="rId14" o:title=""/>
              </v:shape>
            </v:group>
            <v:group id="_x0000_s1048" style="position:absolute;left:6858;top:12355;width:5382;height:3485" coordorigin="6858,12355" coordsize="5382,3485">
              <v:shape id="_x0000_s1049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46" style="position:absolute;top:1051;width:12240;height:2595" coordorigin=",1051" coordsize="12240,2595">
              <v:shape id="_x0000_s1047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44" style="position:absolute;left:6988;top:12529;width:5253;height:3311" coordorigin="6988,12529" coordsize="5253,3311">
              <v:shape id="_x0000_s1045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42" style="position:absolute;top:995;width:12240;height:2699" coordorigin=",995" coordsize="12240,2699">
              <v:shape id="_x0000_s1043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40" style="position:absolute;left:6764;top:12309;width:5476;height:3532" coordorigin="6764,12309" coordsize="5476,3532">
              <v:shape id="_x0000_s1041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38" style="position:absolute;top:1139;width:12240;height:2608" coordorigin=",1139" coordsize="12240,2608">
              <v:shape id="_x0000_s1039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36" style="position:absolute;left:1166;top:14943;width:1568;height:2" coordorigin="1166,14943" coordsize="1568,2">
              <v:shape id="_x0000_s1037" style="position:absolute;left:1166;top:14943;width:1568;height:2" coordorigin="1166,14943" coordsize="1568,0" path="m1166,14943r1568,e" filled="f" strokecolor="#844c4c" strokeweight=".25822mm">
                <v:path arrowok="t"/>
              </v:shape>
            </v:group>
            <v:group id="_x0000_s1034" style="position:absolute;left:274;top:15183;width:334;height:2" coordorigin="274,15183" coordsize="334,2">
              <v:shape id="_x0000_s1035" style="position:absolute;left:274;top:15183;width:334;height:2" coordorigin="274,15183" coordsize="334,0" path="m274,15183r333,e" filled="f" strokecolor="#844c4c" strokeweight=".25822mm">
                <v:path arrowok="t"/>
              </v:shape>
            </v:group>
            <w10:wrap anchorx="page" anchory="page"/>
          </v:group>
        </w:pict>
      </w:r>
      <w:r w:rsidR="00FC0B89">
        <w:rPr>
          <w:color w:val="500000"/>
          <w:spacing w:val="-1"/>
        </w:rPr>
        <w:t>Wellness</w:t>
      </w:r>
      <w:r w:rsidR="00FC0B89">
        <w:rPr>
          <w:color w:val="500000"/>
        </w:rPr>
        <w:t xml:space="preserve"> </w:t>
      </w:r>
      <w:r w:rsidR="00FC0B89">
        <w:rPr>
          <w:color w:val="500000"/>
          <w:spacing w:val="-4"/>
        </w:rPr>
        <w:t>Fair</w:t>
      </w:r>
      <w:r w:rsidR="00FC0B89">
        <w:rPr>
          <w:color w:val="500000"/>
          <w:spacing w:val="24"/>
        </w:rPr>
        <w:t xml:space="preserve"> </w:t>
      </w:r>
      <w:r w:rsidR="00FC0B89">
        <w:rPr>
          <w:color w:val="500000"/>
          <w:spacing w:val="-4"/>
        </w:rPr>
        <w:t>Dates</w:t>
      </w:r>
    </w:p>
    <w:p w:rsidR="006B38F0" w:rsidRDefault="00FC0B89">
      <w:pPr>
        <w:pStyle w:val="BodyText"/>
        <w:spacing w:before="85" w:line="250" w:lineRule="auto"/>
        <w:jc w:val="both"/>
      </w:pPr>
      <w:r>
        <w:t>Spring</w:t>
      </w:r>
      <w:r>
        <w:rPr>
          <w:spacing w:val="44"/>
        </w:rPr>
        <w:t xml:space="preserve"> </w:t>
      </w:r>
      <w:r>
        <w:rPr>
          <w:spacing w:val="-1"/>
        </w:rPr>
        <w:t>wellness</w:t>
      </w:r>
      <w:r>
        <w:rPr>
          <w:spacing w:val="46"/>
        </w:rPr>
        <w:t xml:space="preserve"> </w:t>
      </w:r>
      <w:r>
        <w:t>fairs</w:t>
      </w:r>
      <w:r>
        <w:rPr>
          <w:spacing w:val="44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started</w:t>
      </w:r>
      <w:r>
        <w:rPr>
          <w:spacing w:val="19"/>
        </w:rPr>
        <w:t xml:space="preserve"> </w:t>
      </w:r>
      <w:r>
        <w:t>across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A&amp;M System locations.</w:t>
      </w:r>
    </w:p>
    <w:p w:rsidR="006B38F0" w:rsidRDefault="00FC0B89">
      <w:pPr>
        <w:pStyle w:val="BodyText"/>
        <w:spacing w:line="250" w:lineRule="auto"/>
        <w:jc w:val="both"/>
      </w:pPr>
      <w:r>
        <w:t>The</w:t>
      </w:r>
      <w:r>
        <w:rPr>
          <w:spacing w:val="45"/>
        </w:rPr>
        <w:t xml:space="preserve"> </w:t>
      </w:r>
      <w:r>
        <w:t>following</w:t>
      </w:r>
      <w:r>
        <w:rPr>
          <w:spacing w:val="45"/>
        </w:rPr>
        <w:t xml:space="preserve"> </w:t>
      </w:r>
      <w:r>
        <w:t>campuses and</w:t>
      </w:r>
      <w:r>
        <w:rPr>
          <w:spacing w:val="-14"/>
        </w:rPr>
        <w:t xml:space="preserve"> </w:t>
      </w:r>
      <w:r>
        <w:t>agencies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wellness fairs</w:t>
      </w:r>
      <w:r>
        <w:rPr>
          <w:spacing w:val="33"/>
        </w:rPr>
        <w:t xml:space="preserve"> </w:t>
      </w:r>
      <w:r>
        <w:t>scheduled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next two</w:t>
      </w:r>
      <w:r>
        <w:rPr>
          <w:spacing w:val="4"/>
        </w:rPr>
        <w:t xml:space="preserve"> </w:t>
      </w:r>
      <w:r>
        <w:t>months.</w:t>
      </w:r>
      <w:r>
        <w:rPr>
          <w:spacing w:val="4"/>
        </w:rPr>
        <w:t xml:space="preserve"> </w:t>
      </w:r>
      <w:r>
        <w:rPr>
          <w:spacing w:val="-1"/>
        </w:rPr>
        <w:t>Check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your</w:t>
      </w:r>
      <w:r>
        <w:rPr>
          <w:spacing w:val="51"/>
        </w:rPr>
        <w:t xml:space="preserve"> </w:t>
      </w:r>
      <w:proofErr w:type="gramStart"/>
      <w:r>
        <w:t xml:space="preserve">wellness </w:t>
      </w:r>
      <w:r>
        <w:rPr>
          <w:spacing w:val="52"/>
        </w:rPr>
        <w:t xml:space="preserve"> </w:t>
      </w:r>
      <w:r>
        <w:t>champion</w:t>
      </w:r>
      <w:proofErr w:type="gramEnd"/>
      <w: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hyperlink r:id="rId15">
        <w:r>
          <w:rPr>
            <w:color w:val="844C4C"/>
            <w:u w:val="single" w:color="844C4C"/>
          </w:rPr>
          <w:t>human</w:t>
        </w:r>
        <w:r>
          <w:rPr>
            <w:color w:val="844C4C"/>
            <w:spacing w:val="49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resources</w:t>
        </w:r>
        <w:r>
          <w:rPr>
            <w:color w:val="844C4C"/>
            <w:spacing w:val="48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office</w:t>
        </w:r>
      </w:hyperlink>
      <w:r>
        <w:rPr>
          <w:color w:val="844C4C"/>
          <w:spacing w:val="2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about</w:t>
      </w:r>
      <w:r>
        <w:rPr>
          <w:spacing w:val="21"/>
        </w:rPr>
        <w:t xml:space="preserve"> </w:t>
      </w:r>
      <w:r>
        <w:t>your wellness fair:</w:t>
      </w:r>
    </w:p>
    <w:p w:rsidR="006B38F0" w:rsidRDefault="00FC0B89">
      <w:pPr>
        <w:pStyle w:val="BodyText"/>
        <w:spacing w:line="250" w:lineRule="auto"/>
        <w:ind w:right="70"/>
      </w:pPr>
      <w:r>
        <w:rPr>
          <w:spacing w:val="-5"/>
        </w:rPr>
        <w:t>Texas</w:t>
      </w:r>
      <w:r>
        <w:rPr>
          <w:spacing w:val="-11"/>
        </w:rPr>
        <w:t xml:space="preserve"> </w:t>
      </w:r>
      <w:r>
        <w:t>A&amp;M University -</w:t>
      </w:r>
      <w:r>
        <w:rPr>
          <w:spacing w:val="22"/>
        </w:rPr>
        <w:t xml:space="preserve"> </w:t>
      </w:r>
      <w:r>
        <w:t>Kingsville: March 6th</w:t>
      </w:r>
    </w:p>
    <w:p w:rsidR="006B38F0" w:rsidRDefault="00FC0B89">
      <w:pPr>
        <w:pStyle w:val="BodyText"/>
        <w:spacing w:line="250" w:lineRule="auto"/>
        <w:ind w:right="368"/>
      </w:pPr>
      <w:r>
        <w:rPr>
          <w:spacing w:val="-5"/>
        </w:rPr>
        <w:t>Texas</w:t>
      </w:r>
      <w:r>
        <w:rPr>
          <w:spacing w:val="-11"/>
        </w:rPr>
        <w:t xml:space="preserve"> </w:t>
      </w:r>
      <w:r>
        <w:t>A&amp;M University -</w:t>
      </w:r>
      <w:r>
        <w:rPr>
          <w:spacing w:val="22"/>
        </w:rPr>
        <w:t xml:space="preserve"> </w:t>
      </w:r>
      <w:r>
        <w:t>Commerce: March 29th</w:t>
      </w:r>
    </w:p>
    <w:p w:rsidR="006B38F0" w:rsidRDefault="00FC0B89">
      <w:pPr>
        <w:pStyle w:val="BodyText"/>
        <w:spacing w:line="250" w:lineRule="auto"/>
        <w:ind w:right="70"/>
      </w:pPr>
      <w:r>
        <w:rPr>
          <w:spacing w:val="-1"/>
        </w:rPr>
        <w:t>West</w:t>
      </w:r>
      <w:r>
        <w:rPr>
          <w:spacing w:val="-4"/>
        </w:rPr>
        <w:t xml:space="preserve"> </w:t>
      </w:r>
      <w:r>
        <w:rPr>
          <w:spacing w:val="-5"/>
        </w:rPr>
        <w:t>Texas</w:t>
      </w:r>
      <w:r>
        <w:rPr>
          <w:spacing w:val="-11"/>
        </w:rPr>
        <w:t xml:space="preserve"> </w:t>
      </w:r>
      <w:r>
        <w:t>A&amp;M</w:t>
      </w:r>
      <w:r>
        <w:rPr>
          <w:spacing w:val="23"/>
        </w:rPr>
        <w:t xml:space="preserve"> </w:t>
      </w:r>
      <w:r>
        <w:t>University:</w:t>
      </w:r>
      <w:r>
        <w:rPr>
          <w:spacing w:val="-11"/>
        </w:rPr>
        <w:t xml:space="preserve"> </w:t>
      </w:r>
      <w:r>
        <w:t>April 3rd</w:t>
      </w:r>
    </w:p>
    <w:p w:rsidR="006B38F0" w:rsidRDefault="00FC0B89">
      <w:pPr>
        <w:pStyle w:val="BodyText"/>
        <w:spacing w:line="250" w:lineRule="auto"/>
        <w:ind w:right="70"/>
      </w:pPr>
      <w:r>
        <w:rPr>
          <w:spacing w:val="-5"/>
        </w:rPr>
        <w:t>Texas</w:t>
      </w:r>
      <w:r>
        <w:rPr>
          <w:spacing w:val="-11"/>
        </w:rPr>
        <w:t xml:space="preserve"> </w:t>
      </w:r>
      <w:r>
        <w:t>A&amp;M University -</w:t>
      </w:r>
      <w:r>
        <w:rPr>
          <w:spacing w:val="22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Antonio:</w:t>
      </w:r>
      <w:r>
        <w:rPr>
          <w:spacing w:val="-11"/>
        </w:rPr>
        <w:t xml:space="preserve"> </w:t>
      </w:r>
      <w:r>
        <w:t>April 4th</w:t>
      </w:r>
    </w:p>
    <w:p w:rsidR="006B38F0" w:rsidRDefault="00FC0B89">
      <w:pPr>
        <w:pStyle w:val="BodyText"/>
        <w:spacing w:line="250" w:lineRule="auto"/>
        <w:ind w:right="70"/>
      </w:pPr>
      <w:r>
        <w:rPr>
          <w:spacing w:val="-5"/>
        </w:rPr>
        <w:t>Texas</w:t>
      </w:r>
      <w:r>
        <w:rPr>
          <w:spacing w:val="-11"/>
        </w:rPr>
        <w:t xml:space="preserve"> </w:t>
      </w:r>
      <w:r>
        <w:t>A&amp;M University -</w:t>
      </w:r>
      <w:r>
        <w:rPr>
          <w:spacing w:val="22"/>
        </w:rPr>
        <w:t xml:space="preserve"> </w:t>
      </w:r>
      <w:r>
        <w:t>Corpus Christi:</w:t>
      </w:r>
      <w:r>
        <w:rPr>
          <w:spacing w:val="-11"/>
        </w:rPr>
        <w:t xml:space="preserve"> </w:t>
      </w:r>
      <w:r>
        <w:t>April 18th</w:t>
      </w:r>
    </w:p>
    <w:p w:rsidR="006B38F0" w:rsidRDefault="00FC0B89">
      <w:pPr>
        <w:pStyle w:val="BodyText"/>
        <w:spacing w:line="250" w:lineRule="auto"/>
        <w:ind w:right="89"/>
        <w:jc w:val="both"/>
      </w:pPr>
      <w:r>
        <w:t xml:space="preserve">Prairie </w:t>
      </w:r>
      <w:r>
        <w:rPr>
          <w:spacing w:val="-1"/>
        </w:rPr>
        <w:t>View</w:t>
      </w:r>
      <w:r>
        <w:rPr>
          <w:spacing w:val="-11"/>
        </w:rPr>
        <w:t xml:space="preserve"> </w:t>
      </w:r>
      <w:r>
        <w:t>A&amp;M</w:t>
      </w:r>
      <w:r>
        <w:rPr>
          <w:spacing w:val="20"/>
        </w:rPr>
        <w:t xml:space="preserve"> </w:t>
      </w:r>
      <w:r>
        <w:t>University:</w:t>
      </w:r>
      <w:r>
        <w:rPr>
          <w:spacing w:val="-11"/>
        </w:rPr>
        <w:t xml:space="preserve"> </w:t>
      </w:r>
      <w:r>
        <w:t>April 24th</w:t>
      </w:r>
    </w:p>
    <w:p w:rsidR="006B38F0" w:rsidRDefault="00FC0B89">
      <w:pPr>
        <w:pStyle w:val="Heading2"/>
        <w:ind w:firstLine="91"/>
        <w:jc w:val="both"/>
        <w:rPr>
          <w:b w:val="0"/>
          <w:bCs w:val="0"/>
        </w:rPr>
      </w:pPr>
      <w:r>
        <w:rPr>
          <w:color w:val="500000"/>
        </w:rPr>
        <w:t xml:space="preserve">1095-C </w:t>
      </w:r>
      <w:r>
        <w:rPr>
          <w:color w:val="500000"/>
          <w:spacing w:val="-1"/>
        </w:rPr>
        <w:t>Reminder</w:t>
      </w:r>
    </w:p>
    <w:p w:rsidR="006B38F0" w:rsidRDefault="00FC0B89">
      <w:pPr>
        <w:pStyle w:val="BodyText"/>
        <w:spacing w:before="74" w:line="250" w:lineRule="auto"/>
        <w:jc w:val="both"/>
        <w:rPr>
          <w:rFonts w:cs="Arial"/>
        </w:rPr>
      </w:pPr>
      <w:r>
        <w:t>Form</w:t>
      </w:r>
      <w:r>
        <w:rPr>
          <w:spacing w:val="52"/>
        </w:rPr>
        <w:t xml:space="preserve"> </w:t>
      </w:r>
      <w:r>
        <w:t>1095-C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the FY2017</w:t>
      </w:r>
      <w:r>
        <w:rPr>
          <w:spacing w:val="-13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available electronically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HRConnect</w:t>
      </w:r>
      <w:proofErr w:type="spellEnd"/>
      <w:r>
        <w:t xml:space="preserve"> Legacy</w:t>
      </w:r>
      <w:r>
        <w:rPr>
          <w:spacing w:val="-21"/>
        </w:rPr>
        <w:t xml:space="preserve"> </w:t>
      </w:r>
      <w:r>
        <w:t>at</w:t>
      </w:r>
      <w:r>
        <w:rPr>
          <w:spacing w:val="-21"/>
        </w:rPr>
        <w:t xml:space="preserve"> </w:t>
      </w:r>
      <w:hyperlink r:id="rId16">
        <w:r>
          <w:rPr>
            <w:color w:val="844C4C"/>
            <w:spacing w:val="-1"/>
          </w:rPr>
          <w:t>https://sso.tamus.</w:t>
        </w:r>
      </w:hyperlink>
      <w:r>
        <w:rPr>
          <w:color w:val="844C4C"/>
          <w:spacing w:val="20"/>
          <w:w w:val="99"/>
        </w:rPr>
        <w:t xml:space="preserve"> </w:t>
      </w:r>
      <w:hyperlink r:id="rId17">
        <w:proofErr w:type="spellStart"/>
        <w:proofErr w:type="gramStart"/>
        <w:r>
          <w:rPr>
            <w:color w:val="844C4C"/>
          </w:rPr>
          <w:t>edu</w:t>
        </w:r>
        <w:proofErr w:type="spellEnd"/>
        <w:proofErr w:type="gramEnd"/>
      </w:hyperlink>
      <w:r>
        <w:t>.</w:t>
      </w:r>
    </w:p>
    <w:p w:rsidR="006B38F0" w:rsidRDefault="00FC0B89">
      <w:pPr>
        <w:pStyle w:val="Heading2"/>
        <w:spacing w:before="80" w:line="288" w:lineRule="exact"/>
        <w:ind w:right="113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</w:rPr>
        <w:lastRenderedPageBreak/>
        <w:t xml:space="preserve">Express Scripts </w:t>
      </w:r>
      <w:r>
        <w:rPr>
          <w:color w:val="500000"/>
          <w:spacing w:val="-4"/>
        </w:rPr>
        <w:t>Opioid</w:t>
      </w:r>
      <w:r>
        <w:rPr>
          <w:color w:val="500000"/>
          <w:spacing w:val="26"/>
        </w:rPr>
        <w:t xml:space="preserve"> </w:t>
      </w:r>
      <w:r>
        <w:rPr>
          <w:color w:val="500000"/>
        </w:rPr>
        <w:t>Program</w:t>
      </w:r>
    </w:p>
    <w:p w:rsidR="006B38F0" w:rsidRDefault="00FC0B89">
      <w:pPr>
        <w:pStyle w:val="BodyText"/>
        <w:spacing w:before="85" w:line="250" w:lineRule="auto"/>
        <w:jc w:val="both"/>
      </w:pPr>
      <w:r>
        <w:t>The</w:t>
      </w:r>
      <w:r>
        <w:rPr>
          <w:spacing w:val="13"/>
        </w:rPr>
        <w:t xml:space="preserve"> </w:t>
      </w:r>
      <w:r>
        <w:t>Opioid</w:t>
      </w:r>
      <w:r>
        <w:rPr>
          <w:spacing w:val="13"/>
        </w:rPr>
        <w:t xml:space="preserve"> </w:t>
      </w:r>
      <w:r>
        <w:t>Crisis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news</w:t>
      </w:r>
      <w:r>
        <w:rPr>
          <w:spacing w:val="13"/>
        </w:rPr>
        <w:t xml:space="preserve"> </w:t>
      </w:r>
      <w:r>
        <w:rPr>
          <w:spacing w:val="-3"/>
        </w:rPr>
        <w:t>daily.</w:t>
      </w:r>
      <w:r>
        <w:rPr>
          <w:spacing w:val="2"/>
        </w:rPr>
        <w:t xml:space="preserve"> </w:t>
      </w:r>
      <w:r>
        <w:t>Applying</w:t>
      </w:r>
      <w:r>
        <w:rPr>
          <w:spacing w:val="23"/>
        </w:rPr>
        <w:t xml:space="preserve"> </w:t>
      </w:r>
      <w:r>
        <w:t>national</w:t>
      </w:r>
      <w:r>
        <w:rPr>
          <w:spacing w:val="4"/>
        </w:rPr>
        <w:t xml:space="preserve"> </w:t>
      </w:r>
      <w:r>
        <w:t>opioid</w:t>
      </w:r>
      <w:r>
        <w:rPr>
          <w:spacing w:val="4"/>
        </w:rPr>
        <w:t xml:space="preserve"> </w:t>
      </w:r>
      <w:r>
        <w:t>statistics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A&amp;M</w:t>
      </w:r>
      <w:r>
        <w:rPr>
          <w:spacing w:val="4"/>
        </w:rPr>
        <w:t xml:space="preserve"> </w:t>
      </w:r>
      <w:r>
        <w:t>System population,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many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600</w:t>
      </w:r>
      <w:r>
        <w:rPr>
          <w:spacing w:val="43"/>
        </w:rPr>
        <w:t xml:space="preserve"> </w:t>
      </w:r>
      <w:r>
        <w:t>people</w:t>
      </w:r>
      <w:r>
        <w:rPr>
          <w:spacing w:val="42"/>
        </w:rPr>
        <w:t xml:space="preserve"> </w:t>
      </w:r>
      <w:r>
        <w:t>could become</w:t>
      </w:r>
      <w:r>
        <w:rPr>
          <w:spacing w:val="6"/>
        </w:rPr>
        <w:t xml:space="preserve"> </w:t>
      </w:r>
      <w:r>
        <w:t>addicted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opioids.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those,</w:t>
      </w:r>
      <w:r>
        <w:rPr>
          <w:spacing w:val="6"/>
        </w:rPr>
        <w:t xml:space="preserve"> </w:t>
      </w:r>
      <w:r>
        <w:t>a percentage</w:t>
      </w:r>
      <w:r>
        <w:rPr>
          <w:spacing w:val="33"/>
        </w:rPr>
        <w:t xml:space="preserve"> </w:t>
      </w:r>
      <w:r>
        <w:t>could</w:t>
      </w:r>
      <w:r>
        <w:rPr>
          <w:spacing w:val="34"/>
        </w:rPr>
        <w:t xml:space="preserve"> </w:t>
      </w:r>
      <w:r>
        <w:t>seek</w:t>
      </w:r>
      <w:r>
        <w:rPr>
          <w:spacing w:val="33"/>
        </w:rPr>
        <w:t xml:space="preserve"> </w:t>
      </w:r>
      <w:r>
        <w:t>treatment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addiction and a percentage could potentially overdose.</w:t>
      </w:r>
    </w:p>
    <w:p w:rsidR="006B38F0" w:rsidRDefault="00FC0B89">
      <w:pPr>
        <w:pStyle w:val="BodyText"/>
        <w:spacing w:line="250" w:lineRule="auto"/>
        <w:jc w:val="both"/>
      </w:pPr>
      <w:r>
        <w:t>Beginning</w:t>
      </w:r>
      <w:r>
        <w:rPr>
          <w:spacing w:val="-7"/>
        </w:rPr>
        <w:t xml:space="preserve"> </w:t>
      </w:r>
      <w:r>
        <w:t>April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Express</w:t>
      </w:r>
      <w:r>
        <w:rPr>
          <w:spacing w:val="3"/>
        </w:rPr>
        <w:t xml:space="preserve"> </w:t>
      </w:r>
      <w:r>
        <w:t>Scripts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A&amp;M System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implementing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comprehensive program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reduce</w:t>
      </w:r>
      <w:r>
        <w:rPr>
          <w:spacing w:val="3"/>
        </w:rPr>
        <w:t xml:space="preserve"> </w:t>
      </w:r>
      <w:r>
        <w:t>opioid</w:t>
      </w:r>
      <w:r>
        <w:rPr>
          <w:spacing w:val="3"/>
        </w:rPr>
        <w:t xml:space="preserve"> </w:t>
      </w:r>
      <w:r>
        <w:t>abuse.</w:t>
      </w:r>
      <w:r>
        <w:rPr>
          <w:spacing w:val="3"/>
        </w:rPr>
        <w:t xml:space="preserve"> </w:t>
      </w:r>
      <w:r>
        <w:t>Express Scripts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prescription</w:t>
      </w:r>
      <w:r>
        <w:rPr>
          <w:spacing w:val="16"/>
        </w:rPr>
        <w:t xml:space="preserve"> </w:t>
      </w:r>
      <w:r>
        <w:t>drug</w:t>
      </w:r>
      <w:r>
        <w:rPr>
          <w:spacing w:val="16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 A&amp;M Care plan.</w:t>
      </w:r>
    </w:p>
    <w:p w:rsidR="006B38F0" w:rsidRDefault="00FC0B89">
      <w:pPr>
        <w:pStyle w:val="BodyText"/>
        <w:spacing w:line="250" w:lineRule="auto"/>
        <w:jc w:val="both"/>
      </w:pP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fast-acting</w:t>
      </w:r>
      <w:r>
        <w:rPr>
          <w:spacing w:val="-7"/>
        </w:rPr>
        <w:t xml:space="preserve"> </w:t>
      </w:r>
      <w:r>
        <w:t>opioid</w:t>
      </w:r>
      <w:r>
        <w:rPr>
          <w:spacing w:val="-7"/>
        </w:rPr>
        <w:t xml:space="preserve"> </w:t>
      </w:r>
      <w:r>
        <w:t>users 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seven-day</w:t>
      </w:r>
      <w:r>
        <w:rPr>
          <w:spacing w:val="5"/>
        </w:rPr>
        <w:t xml:space="preserve"> </w:t>
      </w:r>
      <w:r>
        <w:t>prescription,</w:t>
      </w:r>
      <w:r>
        <w:rPr>
          <w:spacing w:val="5"/>
        </w:rPr>
        <w:t xml:space="preserve"> </w:t>
      </w:r>
      <w:r>
        <w:t>even if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doctor</w:t>
      </w:r>
      <w:r>
        <w:rPr>
          <w:spacing w:val="23"/>
        </w:rPr>
        <w:t xml:space="preserve"> </w:t>
      </w:r>
      <w:r>
        <w:t>orders</w:t>
      </w:r>
      <w:r>
        <w:rPr>
          <w:spacing w:val="23"/>
        </w:rPr>
        <w:t xml:space="preserve"> </w:t>
      </w:r>
      <w:r>
        <w:t>prescriptions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longer periods.</w:t>
      </w:r>
      <w:r>
        <w:rPr>
          <w:spacing w:val="49"/>
        </w:rPr>
        <w:t xml:space="preserve"> </w:t>
      </w:r>
      <w:r>
        <w:t>Additional</w:t>
      </w:r>
      <w:r>
        <w:rPr>
          <w:spacing w:val="5"/>
        </w:rPr>
        <w:t xml:space="preserve"> </w:t>
      </w:r>
      <w:r>
        <w:t>prescriptions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be filled</w:t>
      </w:r>
      <w:r>
        <w:rPr>
          <w:spacing w:val="-1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rPr>
          <w:spacing w:val="-2"/>
        </w:rPr>
        <w:t>necessary.</w:t>
      </w:r>
      <w:r>
        <w:rPr>
          <w:spacing w:val="-19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concurrent</w:t>
      </w:r>
      <w:r>
        <w:rPr>
          <w:spacing w:val="25"/>
        </w:rPr>
        <w:t xml:space="preserve"> </w:t>
      </w:r>
      <w:r>
        <w:t>drug</w:t>
      </w:r>
      <w:r>
        <w:rPr>
          <w:spacing w:val="48"/>
        </w:rPr>
        <w:t xml:space="preserve"> </w:t>
      </w:r>
      <w:r>
        <w:t>utilization</w:t>
      </w:r>
      <w:r>
        <w:rPr>
          <w:spacing w:val="49"/>
        </w:rPr>
        <w:t xml:space="preserve"> </w:t>
      </w:r>
      <w:r>
        <w:t>review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order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prevent multiple</w:t>
      </w:r>
      <w:r>
        <w:rPr>
          <w:spacing w:val="31"/>
        </w:rPr>
        <w:t xml:space="preserve"> </w:t>
      </w:r>
      <w:r>
        <w:rPr>
          <w:spacing w:val="-1"/>
        </w:rPr>
        <w:t>active</w:t>
      </w:r>
      <w:r>
        <w:rPr>
          <w:spacing w:val="32"/>
        </w:rPr>
        <w:t xml:space="preserve"> </w:t>
      </w:r>
      <w:r>
        <w:rPr>
          <w:spacing w:val="-1"/>
        </w:rPr>
        <w:t>prescriptions</w:t>
      </w:r>
      <w:r>
        <w:rPr>
          <w:spacing w:val="31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multiple</w:t>
      </w:r>
      <w:r>
        <w:rPr>
          <w:spacing w:val="23"/>
        </w:rPr>
        <w:t xml:space="preserve"> </w:t>
      </w:r>
      <w:r>
        <w:t>pharmacies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multiple</w:t>
      </w:r>
      <w:r>
        <w:rPr>
          <w:spacing w:val="18"/>
        </w:rPr>
        <w:t xml:space="preserve"> </w:t>
      </w:r>
      <w:r>
        <w:t>physicians.</w:t>
      </w:r>
      <w:r>
        <w:rPr>
          <w:spacing w:val="18"/>
        </w:rPr>
        <w:t xml:space="preserve"> </w:t>
      </w:r>
      <w:r>
        <w:t>Long-acting opioid</w:t>
      </w:r>
      <w:r>
        <w:rPr>
          <w:spacing w:val="4"/>
        </w:rPr>
        <w:t xml:space="preserve"> </w:t>
      </w:r>
      <w:r>
        <w:t>prescriptions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patients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require pre-authorization.</w:t>
      </w:r>
    </w:p>
    <w:p w:rsidR="006B38F0" w:rsidRDefault="00FC0B89">
      <w:pPr>
        <w:pStyle w:val="BodyText"/>
        <w:spacing w:line="250" w:lineRule="auto"/>
        <w:jc w:val="both"/>
      </w:pPr>
      <w:r>
        <w:t>When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new</w:t>
      </w:r>
      <w:r>
        <w:rPr>
          <w:spacing w:val="49"/>
        </w:rPr>
        <w:t xml:space="preserve"> </w:t>
      </w:r>
      <w:r>
        <w:t>patient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prescribed</w:t>
      </w:r>
      <w:r>
        <w:rPr>
          <w:spacing w:val="49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opioid, Express</w:t>
      </w:r>
      <w:r>
        <w:rPr>
          <w:spacing w:val="17"/>
        </w:rPr>
        <w:t xml:space="preserve"> </w:t>
      </w:r>
      <w:r>
        <w:t>Scripts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send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patient explaining</w:t>
      </w:r>
      <w:r>
        <w:rPr>
          <w:spacing w:val="40"/>
        </w:rPr>
        <w:t xml:space="preserve"> </w:t>
      </w:r>
      <w:r>
        <w:t>appropriate</w:t>
      </w:r>
      <w:r>
        <w:rPr>
          <w:spacing w:val="41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disposal</w:t>
      </w:r>
      <w:r>
        <w:rPr>
          <w:spacing w:val="41"/>
        </w:rPr>
        <w:t xml:space="preserve"> </w:t>
      </w:r>
      <w:r>
        <w:t>of opioids, along with a safety disposal bag.</w:t>
      </w:r>
    </w:p>
    <w:p w:rsidR="006B38F0" w:rsidRDefault="00FC0B89">
      <w:pPr>
        <w:pStyle w:val="BodyText"/>
        <w:spacing w:line="250" w:lineRule="auto"/>
        <w:jc w:val="both"/>
        <w:rPr>
          <w:rFonts w:cs="Arial"/>
        </w:rPr>
      </w:pPr>
      <w:r>
        <w:t>Express</w:t>
      </w:r>
      <w:r>
        <w:rPr>
          <w:spacing w:val="12"/>
        </w:rPr>
        <w:t xml:space="preserve"> </w:t>
      </w:r>
      <w:r>
        <w:t>Scripts</w:t>
      </w:r>
      <w:r>
        <w:rPr>
          <w:spacing w:val="1"/>
        </w:rPr>
        <w:t xml:space="preserve"> </w:t>
      </w:r>
      <w:r>
        <w:t>Advanced</w:t>
      </w:r>
      <w:r>
        <w:rPr>
          <w:spacing w:val="12"/>
        </w:rPr>
        <w:t xml:space="preserve"> </w:t>
      </w:r>
      <w:r>
        <w:t>Opioid</w:t>
      </w:r>
      <w:r>
        <w:rPr>
          <w:spacing w:val="12"/>
        </w:rPr>
        <w:t xml:space="preserve"> </w:t>
      </w:r>
      <w:r>
        <w:t>Management is</w:t>
      </w:r>
      <w:r>
        <w:rPr>
          <w:spacing w:val="-11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CDC</w:t>
      </w:r>
      <w:r>
        <w:rPr>
          <w:spacing w:val="-11"/>
        </w:rPr>
        <w:t xml:space="preserve"> </w:t>
      </w:r>
      <w:r>
        <w:t>prescribing</w:t>
      </w:r>
      <w:r>
        <w:rPr>
          <w:spacing w:val="-11"/>
        </w:rPr>
        <w:t xml:space="preserve"> </w:t>
      </w:r>
      <w:r>
        <w:t>guidelines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was pilot-tested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Express</w:t>
      </w:r>
      <w:r>
        <w:rPr>
          <w:spacing w:val="31"/>
        </w:rPr>
        <w:t xml:space="preserve"> </w:t>
      </w:r>
      <w:r>
        <w:t>Scripts</w:t>
      </w:r>
      <w:r>
        <w:rPr>
          <w:spacing w:val="31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six months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100,000</w:t>
      </w:r>
      <w:r>
        <w:rPr>
          <w:spacing w:val="14"/>
        </w:rPr>
        <w:t xml:space="preserve"> </w:t>
      </w:r>
      <w:r>
        <w:t>members.</w:t>
      </w:r>
      <w:r>
        <w:rPr>
          <w:spacing w:val="10"/>
        </w:rPr>
        <w:t xml:space="preserve"> </w:t>
      </w:r>
      <w:r>
        <w:t>The clinically</w:t>
      </w:r>
      <w:r>
        <w:rPr>
          <w:spacing w:val="42"/>
        </w:rPr>
        <w:t xml:space="preserve"> </w:t>
      </w:r>
      <w:r>
        <w:t>driven</w:t>
      </w:r>
      <w:r>
        <w:rPr>
          <w:spacing w:val="43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helps</w:t>
      </w:r>
      <w:r>
        <w:rPr>
          <w:spacing w:val="43"/>
        </w:rPr>
        <w:t xml:space="preserve"> </w:t>
      </w:r>
      <w:r>
        <w:t>patients</w:t>
      </w:r>
      <w:r>
        <w:rPr>
          <w:spacing w:val="43"/>
        </w:rPr>
        <w:t xml:space="preserve"> </w:t>
      </w:r>
      <w:r>
        <w:t xml:space="preserve">safely </w:t>
      </w:r>
      <w:proofErr w:type="gramStart"/>
      <w:r>
        <w:t xml:space="preserve">manage </w:t>
      </w:r>
      <w:r>
        <w:rPr>
          <w:spacing w:val="18"/>
        </w:rPr>
        <w:t xml:space="preserve"> </w:t>
      </w:r>
      <w:r>
        <w:rPr>
          <w:spacing w:val="-1"/>
        </w:rPr>
        <w:t>pain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limiting</w:t>
      </w:r>
      <w:r>
        <w:t xml:space="preserve">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18"/>
        </w:rPr>
        <w:t xml:space="preserve"> </w:t>
      </w:r>
      <w:r>
        <w:t>for</w:t>
      </w:r>
    </w:p>
    <w:p w:rsidR="006B38F0" w:rsidRDefault="00FC0B89">
      <w:pPr>
        <w:pStyle w:val="BodyText"/>
        <w:spacing w:before="88" w:line="250" w:lineRule="auto"/>
      </w:pPr>
      <w:r>
        <w:br w:type="column"/>
      </w:r>
      <w:proofErr w:type="gramStart"/>
      <w:r>
        <w:lastRenderedPageBreak/>
        <w:t>negative</w:t>
      </w:r>
      <w:proofErr w:type="gramEnd"/>
      <w:r>
        <w:rPr>
          <w:spacing w:val="-3"/>
        </w:rPr>
        <w:t xml:space="preserve"> </w:t>
      </w:r>
      <w:r>
        <w:t>outcomes,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opioid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disorder or death.</w:t>
      </w:r>
    </w:p>
    <w:p w:rsidR="006B38F0" w:rsidRDefault="00FC0B89">
      <w:pPr>
        <w:pStyle w:val="Heading2"/>
        <w:spacing w:before="89"/>
        <w:rPr>
          <w:b w:val="0"/>
          <w:bCs w:val="0"/>
        </w:rPr>
      </w:pPr>
      <w:r>
        <w:rPr>
          <w:color w:val="500000"/>
          <w:spacing w:val="-2"/>
        </w:rPr>
        <w:t>New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Medicare</w:t>
      </w:r>
      <w:r>
        <w:rPr>
          <w:color w:val="500000"/>
        </w:rPr>
        <w:t xml:space="preserve"> ID </w:t>
      </w:r>
      <w:r>
        <w:rPr>
          <w:color w:val="500000"/>
          <w:spacing w:val="1"/>
        </w:rPr>
        <w:t>Cards</w:t>
      </w:r>
    </w:p>
    <w:p w:rsidR="006B38F0" w:rsidRDefault="00FC0B89">
      <w:pPr>
        <w:pStyle w:val="BodyText"/>
        <w:spacing w:before="74" w:line="250" w:lineRule="auto"/>
        <w:ind w:right="113"/>
        <w:jc w:val="both"/>
      </w:pPr>
      <w:r>
        <w:t>Beginning</w:t>
      </w:r>
      <w:r>
        <w:rPr>
          <w:spacing w:val="-10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Medicare</w:t>
      </w:r>
      <w:r>
        <w:rPr>
          <w:spacing w:val="1"/>
        </w:rPr>
        <w:t xml:space="preserve"> </w:t>
      </w:r>
      <w:r>
        <w:t>and Medicaid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(CMS)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issuing</w:t>
      </w:r>
      <w:r>
        <w:rPr>
          <w:spacing w:val="-4"/>
        </w:rPr>
        <w:t xml:space="preserve"> </w:t>
      </w:r>
      <w:r>
        <w:t>new Medicare</w:t>
      </w:r>
      <w:r>
        <w:rPr>
          <w:spacing w:val="50"/>
        </w:rPr>
        <w:t xml:space="preserve"> </w:t>
      </w:r>
      <w:r>
        <w:t>ID</w:t>
      </w:r>
      <w:r>
        <w:rPr>
          <w:spacing w:val="51"/>
        </w:rPr>
        <w:t xml:space="preserve"> </w:t>
      </w:r>
      <w:r>
        <w:t>cards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Medicare</w:t>
      </w:r>
      <w:r>
        <w:rPr>
          <w:spacing w:val="51"/>
        </w:rPr>
        <w:t xml:space="preserve"> </w:t>
      </w:r>
      <w:r>
        <w:t>beneficiaries. The</w:t>
      </w:r>
      <w:r>
        <w:rPr>
          <w:spacing w:val="-16"/>
        </w:rPr>
        <w:t xml:space="preserve"> </w:t>
      </w:r>
      <w:r>
        <w:t>Medicare</w:t>
      </w:r>
      <w:r>
        <w:rPr>
          <w:spacing w:val="-2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CHIP</w:t>
      </w:r>
      <w:r>
        <w:rPr>
          <w:spacing w:val="-19"/>
        </w:rPr>
        <w:t xml:space="preserve"> </w:t>
      </w:r>
      <w:r>
        <w:t>Reauthorization Act</w:t>
      </w:r>
      <w:r>
        <w:rPr>
          <w:spacing w:val="1"/>
        </w:rPr>
        <w:t xml:space="preserve"> </w:t>
      </w:r>
      <w:r>
        <w:t>(MACRA)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 Social</w:t>
      </w:r>
      <w:r>
        <w:rPr>
          <w:spacing w:val="37"/>
        </w:rPr>
        <w:t xml:space="preserve"> </w:t>
      </w:r>
      <w:r>
        <w:t>Security</w:t>
      </w:r>
      <w:r>
        <w:rPr>
          <w:spacing w:val="38"/>
        </w:rPr>
        <w:t xml:space="preserve"> </w:t>
      </w:r>
      <w:r>
        <w:t>numbers</w:t>
      </w:r>
      <w:r>
        <w:rPr>
          <w:spacing w:val="37"/>
        </w:rPr>
        <w:t xml:space="preserve"> </w:t>
      </w:r>
      <w:r>
        <w:t>(SSN)</w:t>
      </w:r>
      <w:r>
        <w:rPr>
          <w:spacing w:val="38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all Medicare</w:t>
      </w:r>
      <w:r>
        <w:rPr>
          <w:spacing w:val="30"/>
        </w:rPr>
        <w:t xml:space="preserve"> </w:t>
      </w:r>
      <w:r>
        <w:t>identification</w:t>
      </w:r>
      <w:r>
        <w:rPr>
          <w:spacing w:val="31"/>
        </w:rPr>
        <w:t xml:space="preserve"> </w:t>
      </w:r>
      <w:r>
        <w:t>cards.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Medicare Beneficiary</w:t>
      </w:r>
      <w:r>
        <w:rPr>
          <w:spacing w:val="-10"/>
        </w:rPr>
        <w:t xml:space="preserve"> </w:t>
      </w:r>
      <w:r>
        <w:t>Identifier</w:t>
      </w:r>
      <w:r>
        <w:rPr>
          <w:spacing w:val="-10"/>
        </w:rPr>
        <w:t xml:space="preserve"> </w:t>
      </w:r>
      <w:r>
        <w:t>(MBI)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replace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SSN- based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Insurance</w:t>
      </w:r>
      <w:r>
        <w:rPr>
          <w:spacing w:val="17"/>
        </w:rPr>
        <w:t xml:space="preserve"> </w:t>
      </w:r>
      <w:r>
        <w:t>Claim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(HICN) on the new Medicare cards.</w:t>
      </w:r>
    </w:p>
    <w:p w:rsidR="006B38F0" w:rsidRDefault="00FC0B89">
      <w:pPr>
        <w:pStyle w:val="BodyText"/>
        <w:spacing w:line="250" w:lineRule="auto"/>
        <w:ind w:right="113"/>
        <w:jc w:val="both"/>
      </w:pPr>
      <w:r>
        <w:t>New</w:t>
      </w:r>
      <w:r>
        <w:rPr>
          <w:spacing w:val="43"/>
        </w:rPr>
        <w:t xml:space="preserve"> </w:t>
      </w:r>
      <w:r>
        <w:t>cards</w:t>
      </w:r>
      <w:r>
        <w:rPr>
          <w:spacing w:val="44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sent</w:t>
      </w:r>
      <w:r>
        <w:rPr>
          <w:spacing w:val="44"/>
        </w:rPr>
        <w:t xml:space="preserve"> </w:t>
      </w:r>
      <w:r>
        <w:t>out</w:t>
      </w:r>
      <w:r>
        <w:rPr>
          <w:spacing w:val="43"/>
        </w:rPr>
        <w:t xml:space="preserve"> </w:t>
      </w:r>
      <w:r>
        <w:t>over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next</w:t>
      </w:r>
      <w:r>
        <w:rPr>
          <w:spacing w:val="44"/>
        </w:rPr>
        <w:t xml:space="preserve"> </w:t>
      </w:r>
      <w:r>
        <w:t>12 months,</w:t>
      </w:r>
      <w:r>
        <w:rPr>
          <w:spacing w:val="39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April</w:t>
      </w:r>
      <w:r>
        <w:rPr>
          <w:spacing w:val="39"/>
        </w:rPr>
        <w:t xml:space="preserve"> </w:t>
      </w:r>
      <w:r>
        <w:t>2019.</w:t>
      </w:r>
      <w:r>
        <w:rPr>
          <w:spacing w:val="40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 xml:space="preserve">time, you will be able to use either card or </w:t>
      </w:r>
      <w:r>
        <w:rPr>
          <w:spacing w:val="-2"/>
        </w:rPr>
        <w:t>number.</w:t>
      </w:r>
    </w:p>
    <w:p w:rsidR="006B38F0" w:rsidRDefault="00FC0B89">
      <w:pPr>
        <w:pStyle w:val="Heading2"/>
        <w:rPr>
          <w:b w:val="0"/>
          <w:bCs w:val="0"/>
        </w:rPr>
      </w:pPr>
      <w:r>
        <w:rPr>
          <w:color w:val="500000"/>
          <w:spacing w:val="-3"/>
        </w:rPr>
        <w:t>Ergonomics</w:t>
      </w:r>
      <w:r>
        <w:rPr>
          <w:color w:val="500000"/>
        </w:rPr>
        <w:t xml:space="preserve"> and </w:t>
      </w:r>
      <w:r>
        <w:rPr>
          <w:color w:val="500000"/>
          <w:spacing w:val="-1"/>
        </w:rPr>
        <w:t>Wellness</w:t>
      </w:r>
    </w:p>
    <w:p w:rsidR="006B38F0" w:rsidRDefault="00FC0B89">
      <w:pPr>
        <w:pStyle w:val="BodyText"/>
        <w:tabs>
          <w:tab w:val="left" w:pos="3471"/>
        </w:tabs>
        <w:spacing w:before="74" w:line="250" w:lineRule="auto"/>
        <w:ind w:right="121"/>
      </w:pPr>
      <w:proofErr w:type="gramStart"/>
      <w:r>
        <w:rPr>
          <w:spacing w:val="-6"/>
        </w:rPr>
        <w:t>Ergonomics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is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6"/>
        </w:rPr>
        <w:t>science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fiitting</w:t>
      </w:r>
      <w:proofErr w:type="spellEnd"/>
      <w:r>
        <w:rPr>
          <w:spacing w:val="-2"/>
        </w:rPr>
        <w:tab/>
      </w:r>
      <w:r>
        <w:rPr>
          <w:spacing w:val="-6"/>
        </w:rPr>
        <w:t>workplace</w:t>
      </w:r>
      <w:r>
        <w:rPr>
          <w:spacing w:val="21"/>
        </w:rPr>
        <w:t xml:space="preserve"> </w:t>
      </w:r>
      <w:r>
        <w:rPr>
          <w:spacing w:val="-6"/>
        </w:rPr>
        <w:t>conditions</w:t>
      </w:r>
      <w:r>
        <w:rPr>
          <w:spacing w:val="14"/>
        </w:rPr>
        <w:t xml:space="preserve"> </w:t>
      </w:r>
      <w:r>
        <w:rPr>
          <w:spacing w:val="-4"/>
        </w:rPr>
        <w:t>and</w:t>
      </w:r>
      <w:r>
        <w:rPr>
          <w:spacing w:val="14"/>
        </w:rPr>
        <w:t xml:space="preserve"> </w:t>
      </w:r>
      <w:r>
        <w:rPr>
          <w:spacing w:val="-4"/>
        </w:rPr>
        <w:t>job</w:t>
      </w:r>
      <w:r>
        <w:rPr>
          <w:spacing w:val="14"/>
        </w:rPr>
        <w:t xml:space="preserve"> </w:t>
      </w:r>
      <w:r>
        <w:rPr>
          <w:spacing w:val="-6"/>
        </w:rPr>
        <w:t>demands</w:t>
      </w:r>
      <w:r>
        <w:rPr>
          <w:spacing w:val="14"/>
        </w:rPr>
        <w:t xml:space="preserve"> </w:t>
      </w:r>
      <w:r>
        <w:rPr>
          <w:spacing w:val="-3"/>
        </w:rPr>
        <w:t>to</w:t>
      </w:r>
      <w:r>
        <w:rPr>
          <w:spacing w:val="14"/>
        </w:rPr>
        <w:t xml:space="preserve"> </w:t>
      </w:r>
      <w:r>
        <w:rPr>
          <w:spacing w:val="-4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capabilities</w:t>
      </w:r>
      <w:r>
        <w:rPr>
          <w:spacing w:val="14"/>
        </w:rPr>
        <w:t xml:space="preserve"> </w:t>
      </w:r>
      <w:r>
        <w:rPr>
          <w:spacing w:val="-6"/>
        </w:rPr>
        <w:t>of</w:t>
      </w:r>
      <w:r>
        <w:rPr>
          <w:spacing w:val="31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6"/>
        </w:rPr>
        <w:t>working</w:t>
      </w:r>
      <w:r>
        <w:rPr>
          <w:spacing w:val="9"/>
        </w:rPr>
        <w:t xml:space="preserve"> </w:t>
      </w:r>
      <w:r>
        <w:rPr>
          <w:spacing w:val="-6"/>
        </w:rPr>
        <w:t>population.</w:t>
      </w:r>
      <w:r>
        <w:rPr>
          <w:spacing w:val="9"/>
        </w:rPr>
        <w:t xml:space="preserve"> </w:t>
      </w:r>
      <w:r>
        <w:rPr>
          <w:spacing w:val="-6"/>
        </w:rPr>
        <w:t>Musculoskeletal</w:t>
      </w:r>
      <w:r>
        <w:rPr>
          <w:spacing w:val="9"/>
        </w:rPr>
        <w:t xml:space="preserve"> </w:t>
      </w:r>
      <w:r>
        <w:rPr>
          <w:spacing w:val="-6"/>
        </w:rPr>
        <w:t>disorders</w:t>
      </w:r>
      <w:r>
        <w:rPr>
          <w:spacing w:val="31"/>
        </w:rPr>
        <w:t xml:space="preserve"> </w:t>
      </w:r>
      <w:r>
        <w:rPr>
          <w:spacing w:val="-6"/>
        </w:rPr>
        <w:t>(MSDs),</w:t>
      </w:r>
      <w:r>
        <w:rPr>
          <w:spacing w:val="46"/>
        </w:rPr>
        <w:t xml:space="preserve"> </w:t>
      </w:r>
      <w:r>
        <w:rPr>
          <w:spacing w:val="-5"/>
        </w:rPr>
        <w:t>which</w:t>
      </w:r>
      <w:r>
        <w:rPr>
          <w:spacing w:val="47"/>
        </w:rPr>
        <w:t xml:space="preserve"> </w:t>
      </w:r>
      <w:r>
        <w:rPr>
          <w:spacing w:val="-6"/>
        </w:rPr>
        <w:t>include</w:t>
      </w:r>
      <w:r>
        <w:rPr>
          <w:spacing w:val="46"/>
        </w:rPr>
        <w:t xml:space="preserve"> </w:t>
      </w:r>
      <w:r>
        <w:rPr>
          <w:spacing w:val="-5"/>
        </w:rPr>
        <w:t>carpal</w:t>
      </w:r>
      <w:r>
        <w:rPr>
          <w:spacing w:val="47"/>
        </w:rPr>
        <w:t xml:space="preserve"> </w:t>
      </w:r>
      <w:r>
        <w:rPr>
          <w:spacing w:val="-5"/>
        </w:rPr>
        <w:t>tunnel</w:t>
      </w:r>
      <w:r>
        <w:rPr>
          <w:spacing w:val="47"/>
        </w:rPr>
        <w:t xml:space="preserve"> </w:t>
      </w:r>
      <w:r>
        <w:rPr>
          <w:spacing w:val="-6"/>
        </w:rPr>
        <w:t>syndrome,</w:t>
      </w:r>
      <w:r>
        <w:rPr>
          <w:spacing w:val="21"/>
        </w:rPr>
        <w:t xml:space="preserve"> </w:t>
      </w:r>
      <w:r>
        <w:rPr>
          <w:spacing w:val="-5"/>
        </w:rPr>
        <w:t>lower</w:t>
      </w:r>
      <w:r>
        <w:rPr>
          <w:spacing w:val="21"/>
        </w:rPr>
        <w:t xml:space="preserve"> </w:t>
      </w:r>
      <w:r>
        <w:rPr>
          <w:spacing w:val="-5"/>
        </w:rPr>
        <w:t>back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5"/>
        </w:rPr>
        <w:t>neck</w:t>
      </w:r>
      <w:r>
        <w:rPr>
          <w:spacing w:val="21"/>
        </w:rPr>
        <w:t xml:space="preserve"> </w:t>
      </w:r>
      <w:r>
        <w:rPr>
          <w:spacing w:val="-6"/>
        </w:rPr>
        <w:t>dysfunction,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6"/>
        </w:rPr>
        <w:t>tendonitis</w:t>
      </w:r>
      <w:r>
        <w:rPr>
          <w:spacing w:val="1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5"/>
        </w:rPr>
        <w:t>common</w:t>
      </w:r>
      <w:r>
        <w:rPr>
          <w:spacing w:val="-7"/>
        </w:rPr>
        <w:t xml:space="preserve"> </w:t>
      </w:r>
      <w:r>
        <w:rPr>
          <w:spacing w:val="-6"/>
        </w:rPr>
        <w:t>injuries</w:t>
      </w:r>
      <w:r>
        <w:rPr>
          <w:spacing w:val="-7"/>
        </w:rPr>
        <w:t xml:space="preserve"> </w:t>
      </w:r>
      <w:r>
        <w:rPr>
          <w:spacing w:val="-6"/>
        </w:rPr>
        <w:t>associated</w:t>
      </w:r>
      <w:r>
        <w:rPr>
          <w:spacing w:val="-7"/>
        </w:rPr>
        <w:t xml:space="preserve"> </w:t>
      </w:r>
      <w:r>
        <w:rPr>
          <w:spacing w:val="-5"/>
        </w:rPr>
        <w:t>with</w:t>
      </w:r>
      <w:r>
        <w:rPr>
          <w:spacing w:val="-7"/>
        </w:rPr>
        <w:t xml:space="preserve"> </w:t>
      </w:r>
      <w:r>
        <w:rPr>
          <w:spacing w:val="-6"/>
        </w:rPr>
        <w:t>prolonged</w:t>
      </w:r>
      <w:r>
        <w:rPr>
          <w:spacing w:val="23"/>
        </w:rPr>
        <w:t xml:space="preserve"> </w:t>
      </w:r>
      <w:r>
        <w:rPr>
          <w:spacing w:val="-6"/>
        </w:rPr>
        <w:t>sitting</w:t>
      </w:r>
      <w:r>
        <w:rPr>
          <w:spacing w:val="-19"/>
        </w:rPr>
        <w:t xml:space="preserve"> </w:t>
      </w:r>
      <w:r>
        <w:rPr>
          <w:spacing w:val="-4"/>
        </w:rPr>
        <w:t>and</w:t>
      </w:r>
      <w:r>
        <w:rPr>
          <w:spacing w:val="-19"/>
        </w:rPr>
        <w:t xml:space="preserve"> </w:t>
      </w:r>
      <w:r>
        <w:rPr>
          <w:spacing w:val="-6"/>
        </w:rPr>
        <w:t>stressors</w:t>
      </w:r>
      <w:r>
        <w:rPr>
          <w:spacing w:val="-19"/>
        </w:rPr>
        <w:t xml:space="preserve"> </w:t>
      </w:r>
      <w:r>
        <w:rPr>
          <w:spacing w:val="-3"/>
        </w:rPr>
        <w:t>in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19"/>
        </w:rPr>
        <w:t xml:space="preserve"> </w:t>
      </w:r>
      <w:r>
        <w:rPr>
          <w:spacing w:val="-6"/>
        </w:rPr>
        <w:t>workplace.</w:t>
      </w:r>
      <w:r>
        <w:rPr>
          <w:spacing w:val="23"/>
        </w:rPr>
        <w:t xml:space="preserve"> </w:t>
      </w:r>
      <w:r>
        <w:rPr>
          <w:spacing w:val="-6"/>
        </w:rPr>
        <w:t>Sitting</w:t>
      </w:r>
    </w:p>
    <w:p w:rsidR="006B38F0" w:rsidRDefault="00FC0B89">
      <w:pPr>
        <w:pStyle w:val="BodyText"/>
        <w:tabs>
          <w:tab w:val="left" w:pos="961"/>
        </w:tabs>
        <w:spacing w:before="0" w:line="250" w:lineRule="auto"/>
        <w:ind w:right="940"/>
      </w:pPr>
      <w:proofErr w:type="gramStart"/>
      <w:r>
        <w:rPr>
          <w:spacing w:val="-3"/>
        </w:rPr>
        <w:t>at</w:t>
      </w:r>
      <w:proofErr w:type="gramEnd"/>
      <w:r>
        <w:rPr>
          <w:spacing w:val="-14"/>
        </w:rPr>
        <w:t xml:space="preserve"> </w:t>
      </w:r>
      <w:r>
        <w:rPr>
          <w:spacing w:val="-5"/>
        </w:rPr>
        <w:t>work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prolonged</w:t>
      </w:r>
      <w:r>
        <w:rPr>
          <w:spacing w:val="-14"/>
        </w:rPr>
        <w:t xml:space="preserve"> </w:t>
      </w:r>
      <w:r>
        <w:rPr>
          <w:spacing w:val="-6"/>
        </w:rPr>
        <w:t>periods</w:t>
      </w:r>
      <w:r>
        <w:rPr>
          <w:spacing w:val="-14"/>
        </w:rPr>
        <w:t xml:space="preserve"> </w:t>
      </w:r>
      <w:r>
        <w:rPr>
          <w:spacing w:val="-4"/>
        </w:rPr>
        <w:t>can</w:t>
      </w:r>
      <w:r>
        <w:rPr>
          <w:spacing w:val="-14"/>
        </w:rPr>
        <w:t xml:space="preserve"> </w:t>
      </w:r>
      <w:r>
        <w:rPr>
          <w:spacing w:val="-6"/>
        </w:rPr>
        <w:t>reduce</w:t>
      </w:r>
      <w:r>
        <w:rPr>
          <w:spacing w:val="23"/>
        </w:rPr>
        <w:t xml:space="preserve"> </w:t>
      </w:r>
      <w:r>
        <w:rPr>
          <w:spacing w:val="-5"/>
        </w:rPr>
        <w:t>blood</w:t>
      </w:r>
      <w:r>
        <w:t xml:space="preserve"> </w:t>
      </w:r>
      <w:r>
        <w:rPr>
          <w:spacing w:val="-2"/>
        </w:rPr>
        <w:t>flow</w:t>
      </w:r>
      <w:r>
        <w:t xml:space="preserve">, </w:t>
      </w:r>
      <w:r>
        <w:rPr>
          <w:spacing w:val="-6"/>
        </w:rPr>
        <w:t>irritate</w:t>
      </w:r>
      <w:r>
        <w:t xml:space="preserve"> </w:t>
      </w:r>
      <w:r>
        <w:rPr>
          <w:spacing w:val="-6"/>
        </w:rPr>
        <w:t>nerves,</w:t>
      </w:r>
      <w: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6"/>
        </w:rPr>
        <w:t>cause</w:t>
      </w:r>
      <w:r>
        <w:rPr>
          <w:spacing w:val="23"/>
        </w:rPr>
        <w:t xml:space="preserve"> </w:t>
      </w:r>
      <w:r>
        <w:rPr>
          <w:spacing w:val="-6"/>
        </w:rPr>
        <w:t>micro-trauma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muscle</w:t>
      </w:r>
      <w:r>
        <w:rPr>
          <w:spacing w:val="-12"/>
        </w:rPr>
        <w:t xml:space="preserve"> </w:t>
      </w:r>
      <w:r>
        <w:rPr>
          <w:spacing w:val="-6"/>
        </w:rPr>
        <w:t>groups.</w:t>
      </w:r>
    </w:p>
    <w:p w:rsidR="006B38F0" w:rsidRDefault="00FC0B89">
      <w:pPr>
        <w:pStyle w:val="BodyText"/>
        <w:rPr>
          <w:rFonts w:cs="Arial"/>
        </w:rPr>
      </w:pPr>
      <w:r>
        <w:rPr>
          <w:spacing w:val="-6"/>
        </w:rPr>
        <w:t>Using</w:t>
      </w:r>
      <w:r>
        <w:t xml:space="preserve"> </w:t>
      </w:r>
      <w:r>
        <w:rPr>
          <w:spacing w:val="-5"/>
        </w:rPr>
        <w:t>these</w:t>
      </w:r>
      <w:r>
        <w:rPr>
          <w:spacing w:val="1"/>
        </w:rPr>
        <w:t xml:space="preserve"> </w:t>
      </w:r>
      <w:r>
        <w:rPr>
          <w:spacing w:val="-5"/>
        </w:rPr>
        <w:t>tips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7"/>
        </w:rPr>
        <w:t>improve</w:t>
      </w:r>
    </w:p>
    <w:p w:rsidR="006B38F0" w:rsidRDefault="00FC0B89">
      <w:pPr>
        <w:pStyle w:val="BodyText"/>
        <w:tabs>
          <w:tab w:val="left" w:pos="1013"/>
        </w:tabs>
        <w:spacing w:before="10" w:line="250" w:lineRule="auto"/>
        <w:ind w:right="2399"/>
      </w:pPr>
      <w:proofErr w:type="gramStart"/>
      <w:r>
        <w:rPr>
          <w:spacing w:val="-5"/>
        </w:rPr>
        <w:t>your</w:t>
      </w:r>
      <w:r>
        <w:t xml:space="preserve"> </w:t>
      </w:r>
      <w:r>
        <w:rPr>
          <w:spacing w:val="37"/>
        </w:rPr>
        <w:t xml:space="preserve"> </w:t>
      </w:r>
      <w:r>
        <w:rPr>
          <w:spacing w:val="-6"/>
        </w:rPr>
        <w:t>workstation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rPr>
          <w:spacing w:val="-6"/>
        </w:rPr>
        <w:t>can</w:t>
      </w:r>
      <w:r>
        <w:rPr>
          <w:spacing w:val="23"/>
        </w:rPr>
        <w:t xml:space="preserve"> </w:t>
      </w:r>
      <w:r>
        <w:rPr>
          <w:spacing w:val="-6"/>
        </w:rPr>
        <w:t>help</w:t>
      </w:r>
      <w:r>
        <w:tab/>
      </w:r>
      <w:r>
        <w:rPr>
          <w:spacing w:val="-7"/>
        </w:rPr>
        <w:t>prevent</w:t>
      </w:r>
      <w:r>
        <w:rPr>
          <w:spacing w:val="17"/>
        </w:rPr>
        <w:t xml:space="preserve"> </w:t>
      </w:r>
      <w:r>
        <w:rPr>
          <w:spacing w:val="-6"/>
        </w:rPr>
        <w:t>MSDs:</w:t>
      </w:r>
    </w:p>
    <w:p w:rsidR="006B38F0" w:rsidRDefault="006B38F0">
      <w:pPr>
        <w:spacing w:line="250" w:lineRule="auto"/>
        <w:sectPr w:rsidR="006B38F0">
          <w:type w:val="continuous"/>
          <w:pgSz w:w="12240" w:h="15840"/>
          <w:pgMar w:top="260" w:right="320" w:bottom="280" w:left="160" w:header="720" w:footer="720" w:gutter="0"/>
          <w:cols w:num="3" w:space="720" w:equalWidth="0">
            <w:col w:w="2574" w:space="277"/>
            <w:col w:w="4343" w:space="125"/>
            <w:col w:w="4441"/>
          </w:cols>
        </w:sectPr>
      </w:pPr>
    </w:p>
    <w:p w:rsidR="006B38F0" w:rsidRDefault="00FC0B89">
      <w:pPr>
        <w:pStyle w:val="BodyText"/>
        <w:numPr>
          <w:ilvl w:val="0"/>
          <w:numId w:val="1"/>
        </w:numPr>
        <w:tabs>
          <w:tab w:val="left" w:pos="485"/>
        </w:tabs>
        <w:spacing w:before="35" w:line="232" w:lineRule="auto"/>
        <w:ind w:right="527"/>
      </w:pPr>
      <w:r>
        <w:lastRenderedPageBreak/>
        <w:t>Center your monitor directly in front of you and directly above your keyboard.</w:t>
      </w:r>
      <w:r>
        <w:rPr>
          <w:spacing w:val="-4"/>
        </w:rPr>
        <w:t xml:space="preserve"> </w:t>
      </w:r>
      <w:r>
        <w:t>This will keep your neck from constantly being in a rotated position</w:t>
      </w:r>
    </w:p>
    <w:p w:rsidR="006B38F0" w:rsidRDefault="00FC0B89">
      <w:pPr>
        <w:pStyle w:val="BodyText"/>
        <w:numPr>
          <w:ilvl w:val="0"/>
          <w:numId w:val="1"/>
        </w:numPr>
        <w:tabs>
          <w:tab w:val="left" w:pos="485"/>
        </w:tabs>
        <w:spacing w:before="0" w:line="243" w:lineRule="exact"/>
        <w:jc w:val="both"/>
      </w:pPr>
      <w:r>
        <w:t>The monitor should be 2 to 3 inches above seated eye level</w:t>
      </w:r>
    </w:p>
    <w:p w:rsidR="006B38F0" w:rsidRDefault="00FC0B89">
      <w:pPr>
        <w:pStyle w:val="BodyText"/>
        <w:numPr>
          <w:ilvl w:val="0"/>
          <w:numId w:val="1"/>
        </w:numPr>
        <w:tabs>
          <w:tab w:val="left" w:pos="485"/>
        </w:tabs>
        <w:spacing w:before="0" w:line="265" w:lineRule="exact"/>
      </w:pPr>
      <w:r>
        <w:t>Sit at a distance from your monitor appropriate for your</w:t>
      </w:r>
    </w:p>
    <w:p w:rsidR="006B38F0" w:rsidRDefault="00FC0B89">
      <w:pPr>
        <w:pStyle w:val="BodyText"/>
        <w:spacing w:before="0" w:line="193" w:lineRule="exact"/>
        <w:ind w:left="484"/>
        <w:rPr>
          <w:rFonts w:cs="Arial"/>
        </w:rPr>
      </w:pPr>
      <w:proofErr w:type="gramStart"/>
      <w:r>
        <w:t>vision</w:t>
      </w:r>
      <w:proofErr w:type="gramEnd"/>
    </w:p>
    <w:p w:rsidR="006B38F0" w:rsidRDefault="00FC0B89">
      <w:pPr>
        <w:pStyle w:val="BodyText"/>
        <w:numPr>
          <w:ilvl w:val="0"/>
          <w:numId w:val="1"/>
        </w:numPr>
        <w:tabs>
          <w:tab w:val="left" w:pos="485"/>
        </w:tabs>
        <w:spacing w:before="5" w:line="214" w:lineRule="auto"/>
        <w:ind w:right="430"/>
      </w:pPr>
      <w:r>
        <w:t xml:space="preserve">Adjust your chair to a 100 to </w:t>
      </w:r>
      <w:r>
        <w:rPr>
          <w:spacing w:val="-5"/>
        </w:rPr>
        <w:t>110</w:t>
      </w:r>
      <w:r>
        <w:t xml:space="preserve"> degree reclined angle, ensuring your upper and lower back are supported</w:t>
      </w:r>
    </w:p>
    <w:p w:rsidR="006B38F0" w:rsidRDefault="00FC0B89">
      <w:pPr>
        <w:pStyle w:val="BodyText"/>
        <w:numPr>
          <w:ilvl w:val="0"/>
          <w:numId w:val="1"/>
        </w:numPr>
        <w:tabs>
          <w:tab w:val="left" w:pos="485"/>
        </w:tabs>
        <w:spacing w:before="0" w:line="214" w:lineRule="auto"/>
        <w:ind w:right="216"/>
      </w:pPr>
      <w:r>
        <w:t>Employ stretch breaks that stretch out the muscles for 15- 30 seconds throughout your workday</w:t>
      </w:r>
    </w:p>
    <w:p w:rsidR="006B38F0" w:rsidRDefault="00FC0B89">
      <w:pPr>
        <w:pStyle w:val="BodyText"/>
        <w:spacing w:before="104" w:line="250" w:lineRule="auto"/>
        <w:ind w:left="124"/>
        <w:rPr>
          <w:rFonts w:cs="Arial"/>
        </w:rPr>
      </w:pPr>
      <w:r>
        <w:rPr>
          <w:spacing w:val="-7"/>
        </w:rPr>
        <w:t>You</w:t>
      </w:r>
      <w:r>
        <w:t xml:space="preserve"> can find more information related to ergonomics on </w:t>
      </w:r>
      <w:proofErr w:type="gramStart"/>
      <w:r>
        <w:t xml:space="preserve">the </w:t>
      </w:r>
      <w:r>
        <w:rPr>
          <w:color w:val="844C4C"/>
        </w:rPr>
        <w:t xml:space="preserve"> </w:t>
      </w:r>
      <w:proofErr w:type="gramEnd"/>
      <w:r>
        <w:fldChar w:fldCharType="begin"/>
      </w:r>
      <w:r>
        <w:instrText xml:space="preserve"> HYPERLINK "https://www.tamus.edu/business/benefits-administration/wellness/" \h </w:instrText>
      </w:r>
      <w:r>
        <w:fldChar w:fldCharType="separate"/>
      </w:r>
      <w:r>
        <w:rPr>
          <w:color w:val="844C4C"/>
          <w:u w:val="single" w:color="844C4C"/>
        </w:rPr>
        <w:t>System</w:t>
      </w:r>
      <w:r>
        <w:rPr>
          <w:color w:val="844C4C"/>
          <w:spacing w:val="-1"/>
          <w:u w:val="single" w:color="844C4C"/>
        </w:rPr>
        <w:t xml:space="preserve"> Wellness</w:t>
      </w:r>
      <w:r>
        <w:rPr>
          <w:color w:val="844C4C"/>
          <w:u w:val="single" w:color="844C4C"/>
        </w:rPr>
        <w:t xml:space="preserve"> website</w:t>
      </w:r>
      <w:r>
        <w:rPr>
          <w:color w:val="844C4C"/>
          <w:u w:val="single" w:color="844C4C"/>
        </w:rPr>
        <w:fldChar w:fldCharType="end"/>
      </w:r>
      <w:r>
        <w:t>.</w:t>
      </w:r>
    </w:p>
    <w:p w:rsidR="006B38F0" w:rsidRDefault="006B38F0">
      <w:pPr>
        <w:spacing w:before="1"/>
        <w:rPr>
          <w:rFonts w:ascii="Arial" w:eastAsia="Arial" w:hAnsi="Arial" w:cs="Arial"/>
          <w:sz w:val="16"/>
          <w:szCs w:val="16"/>
        </w:rPr>
      </w:pPr>
    </w:p>
    <w:p w:rsidR="006B38F0" w:rsidRDefault="00FC0B89">
      <w:pPr>
        <w:pStyle w:val="Heading2"/>
        <w:spacing w:before="0" w:line="288" w:lineRule="exact"/>
        <w:ind w:left="124" w:right="1"/>
        <w:jc w:val="both"/>
        <w:rPr>
          <w:b w:val="0"/>
          <w:bCs w:val="0"/>
        </w:rPr>
      </w:pPr>
      <w:r>
        <w:rPr>
          <w:color w:val="500000"/>
          <w:spacing w:val="-1"/>
        </w:rPr>
        <w:t>Invest</w:t>
      </w:r>
      <w:r>
        <w:rPr>
          <w:color w:val="500000"/>
        </w:rPr>
        <w:t xml:space="preserve"> in </w:t>
      </w:r>
      <w:r>
        <w:rPr>
          <w:color w:val="500000"/>
          <w:spacing w:val="-3"/>
        </w:rPr>
        <w:t>Your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Future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through</w:t>
      </w:r>
      <w:r>
        <w:rPr>
          <w:color w:val="500000"/>
        </w:rPr>
        <w:t xml:space="preserve"> the A&amp;M</w:t>
      </w:r>
      <w:r>
        <w:rPr>
          <w:color w:val="500000"/>
          <w:spacing w:val="21"/>
        </w:rPr>
        <w:t xml:space="preserve"> </w:t>
      </w:r>
      <w:r>
        <w:rPr>
          <w:color w:val="500000"/>
        </w:rPr>
        <w:t xml:space="preserve">System </w:t>
      </w:r>
      <w:r>
        <w:rPr>
          <w:color w:val="500000"/>
          <w:spacing w:val="-1"/>
        </w:rPr>
        <w:t>Retirement</w:t>
      </w:r>
      <w:r>
        <w:rPr>
          <w:color w:val="500000"/>
        </w:rPr>
        <w:t xml:space="preserve"> Programs</w:t>
      </w:r>
    </w:p>
    <w:p w:rsidR="006B38F0" w:rsidRDefault="00FC0B89">
      <w:pPr>
        <w:pStyle w:val="BodyText"/>
        <w:spacing w:before="85" w:line="250" w:lineRule="auto"/>
        <w:ind w:left="124"/>
        <w:jc w:val="both"/>
      </w:pPr>
      <w:r>
        <w:rPr>
          <w:spacing w:val="-7"/>
        </w:rPr>
        <w:t>You</w:t>
      </w:r>
      <w:r>
        <w:rPr>
          <w:spacing w:val="35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save</w:t>
      </w:r>
      <w:r>
        <w:rPr>
          <w:spacing w:val="35"/>
        </w:rPr>
        <w:t xml:space="preserve"> </w:t>
      </w:r>
      <w:r>
        <w:t>additional</w:t>
      </w:r>
      <w:r>
        <w:rPr>
          <w:spacing w:val="36"/>
        </w:rPr>
        <w:t xml:space="preserve"> </w:t>
      </w:r>
      <w:r>
        <w:t>money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retirement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participating</w:t>
      </w:r>
      <w:r>
        <w:rPr>
          <w:spacing w:val="22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A&amp;M</w:t>
      </w:r>
      <w:r>
        <w:rPr>
          <w:spacing w:val="54"/>
        </w:rPr>
        <w:t xml:space="preserve"> </w:t>
      </w:r>
      <w:r>
        <w:t>System</w:t>
      </w:r>
      <w:r>
        <w:rPr>
          <w:spacing w:val="-4"/>
        </w:rPr>
        <w:t>’</w:t>
      </w:r>
      <w:r>
        <w:t>s</w:t>
      </w:r>
      <w:r>
        <w:rPr>
          <w:spacing w:val="55"/>
        </w:rPr>
        <w:t xml:space="preserve"> </w:t>
      </w:r>
      <w:r>
        <w:t>voluntary</w:t>
      </w:r>
      <w:r>
        <w:rPr>
          <w:spacing w:val="55"/>
        </w:rPr>
        <w:t xml:space="preserve"> </w:t>
      </w:r>
      <w:r>
        <w:t>403(b)</w:t>
      </w:r>
      <w:r>
        <w:rPr>
          <w:spacing w:val="50"/>
        </w:rPr>
        <w:t xml:space="preserve"> </w:t>
      </w:r>
      <w:r>
        <w:rPr>
          <w:spacing w:val="-23"/>
        </w:rPr>
        <w:t>T</w:t>
      </w:r>
      <w:r>
        <w:t>ax-Deferred</w:t>
      </w:r>
      <w:r>
        <w:rPr>
          <w:spacing w:val="44"/>
        </w:rPr>
        <w:t xml:space="preserve"> </w:t>
      </w:r>
      <w:r>
        <w:t>Account (TDA)</w:t>
      </w:r>
      <w:r>
        <w:rPr>
          <w:spacing w:val="-2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rPr>
          <w:spacing w:val="-7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pre-tax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TDA</w:t>
      </w:r>
      <w:r>
        <w:rPr>
          <w:spacing w:val="-11"/>
        </w:rPr>
        <w:t xml:space="preserve"> </w:t>
      </w:r>
      <w:r>
        <w:t>or after-tax contributions with a Roth</w:t>
      </w:r>
      <w:r>
        <w:rPr>
          <w:spacing w:val="-4"/>
        </w:rPr>
        <w:t xml:space="preserve"> </w:t>
      </w:r>
      <w:r>
        <w:t>TDA.</w:t>
      </w:r>
    </w:p>
    <w:p w:rsidR="006B38F0" w:rsidRDefault="00FC0B8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contributing?</w:t>
      </w:r>
    </w:p>
    <w:p w:rsidR="006B38F0" w:rsidRDefault="00FC0B89">
      <w:pPr>
        <w:pStyle w:val="BodyText"/>
        <w:spacing w:before="100" w:line="250" w:lineRule="auto"/>
        <w:ind w:left="124"/>
        <w:jc w:val="both"/>
      </w:pPr>
      <w:r>
        <w:rPr>
          <w:spacing w:val="-12"/>
        </w:rPr>
        <w:t>To</w:t>
      </w:r>
      <w:r>
        <w:rPr>
          <w:spacing w:val="37"/>
        </w:rPr>
        <w:t xml:space="preserve"> </w:t>
      </w:r>
      <w:r>
        <w:t>start</w:t>
      </w:r>
      <w:r>
        <w:rPr>
          <w:spacing w:val="38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contributions,</w:t>
      </w:r>
      <w:r>
        <w:rPr>
          <w:spacing w:val="38"/>
        </w:rPr>
        <w:t xml:space="preserve"> </w:t>
      </w:r>
      <w:r>
        <w:t>simply</w:t>
      </w:r>
      <w:r>
        <w:rPr>
          <w:spacing w:val="38"/>
        </w:rPr>
        <w:t xml:space="preserve"> </w:t>
      </w:r>
      <w:r>
        <w:t>go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Workday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enroll</w:t>
      </w:r>
      <w:r>
        <w:rPr>
          <w:spacing w:val="3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TDA.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Benefits</w:t>
      </w:r>
      <w:r>
        <w:rPr>
          <w:spacing w:val="2"/>
        </w:rPr>
        <w:t xml:space="preserve"> </w:t>
      </w:r>
      <w:r>
        <w:t>tab,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find Change</w:t>
      </w:r>
      <w:r>
        <w:rPr>
          <w:spacing w:val="11"/>
        </w:rPr>
        <w:t xml:space="preserve"> </w:t>
      </w:r>
      <w:r>
        <w:t>Benefits.</w:t>
      </w:r>
      <w:r>
        <w:rPr>
          <w:spacing w:val="11"/>
        </w:rPr>
        <w:t xml:space="preserve"> </w:t>
      </w:r>
      <w:r>
        <w:t>Click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tab.</w:t>
      </w:r>
      <w:r>
        <w:rPr>
          <w:spacing w:val="11"/>
        </w:rPr>
        <w:t xml:space="preserve"> </w:t>
      </w:r>
      <w:r>
        <w:t>Choose</w:t>
      </w:r>
      <w:r>
        <w:rPr>
          <w:spacing w:val="11"/>
        </w:rPr>
        <w:t xml:space="preserve"> </w:t>
      </w:r>
      <w:r>
        <w:t>“TDA Plan</w:t>
      </w:r>
      <w:r>
        <w:rPr>
          <w:spacing w:val="11"/>
        </w:rPr>
        <w:t xml:space="preserve"> </w:t>
      </w:r>
      <w:r>
        <w:t>Change” 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hit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green</w:t>
      </w:r>
      <w:r>
        <w:rPr>
          <w:spacing w:val="-8"/>
        </w:rPr>
        <w:t xml:space="preserve"> </w:t>
      </w:r>
      <w:r>
        <w:t>“Submit”</w:t>
      </w:r>
      <w:r>
        <w:rPr>
          <w:spacing w:val="-8"/>
        </w:rPr>
        <w:t xml:space="preserve"> </w:t>
      </w:r>
      <w:r>
        <w:t>button.</w:t>
      </w:r>
      <w:r>
        <w:rPr>
          <w:spacing w:val="-12"/>
        </w:rPr>
        <w:t xml:space="preserve"> </w:t>
      </w:r>
      <w:r w:rsidR="00067E89">
        <w:rPr>
          <w:spacing w:val="-7"/>
        </w:rPr>
        <w:t>C</w:t>
      </w:r>
      <w:r>
        <w:t>lick</w:t>
      </w:r>
      <w:r>
        <w:rPr>
          <w:spacing w:val="21"/>
        </w:rPr>
        <w:t xml:space="preserve"> </w:t>
      </w:r>
      <w:r>
        <w:t>“Open”</w:t>
      </w:r>
      <w:r>
        <w:rPr>
          <w:spacing w:val="21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item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complete the</w:t>
      </w:r>
      <w:r>
        <w:rPr>
          <w:spacing w:val="41"/>
        </w:rPr>
        <w:t xml:space="preserve"> </w:t>
      </w:r>
      <w:r>
        <w:t>TDA</w:t>
      </w:r>
      <w:r>
        <w:rPr>
          <w:spacing w:val="34"/>
        </w:rPr>
        <w:t xml:space="preserve"> </w:t>
      </w:r>
      <w:r>
        <w:t>change,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complete</w:t>
      </w:r>
      <w:r>
        <w:rPr>
          <w:spacing w:val="45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Workday</w:t>
      </w:r>
      <w:r>
        <w:rPr>
          <w:spacing w:val="23"/>
        </w:rPr>
        <w:t xml:space="preserve"> </w:t>
      </w:r>
      <w:r>
        <w:t>inbox.</w:t>
      </w:r>
      <w:r>
        <w:rPr>
          <w:spacing w:val="42"/>
        </w:rPr>
        <w:t xml:space="preserve"> </w:t>
      </w:r>
      <w:r>
        <w:rPr>
          <w:spacing w:val="-7"/>
        </w:rPr>
        <w:t>You</w:t>
      </w:r>
      <w:r>
        <w:rPr>
          <w:spacing w:val="47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choose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amount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percentage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7"/>
        </w:rPr>
        <w:t xml:space="preserve"> </w:t>
      </w:r>
      <w:r>
        <w:t>as</w:t>
      </w:r>
      <w:r w:rsidR="00067E89">
        <w:rPr>
          <w:spacing w:val="22"/>
        </w:rPr>
        <w:t xml:space="preserve"> </w:t>
      </w:r>
      <w:bookmarkStart w:id="0" w:name="_GoBack"/>
      <w:bookmarkEnd w:id="0"/>
      <w:r>
        <w:t>which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six</w:t>
      </w:r>
      <w:r>
        <w:rPr>
          <w:spacing w:val="13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vendor(s)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receive your</w:t>
      </w:r>
      <w:r>
        <w:rPr>
          <w:spacing w:val="43"/>
        </w:rPr>
        <w:t xml:space="preserve"> </w:t>
      </w:r>
      <w:r>
        <w:t>contributions.</w:t>
      </w:r>
      <w:r>
        <w:rPr>
          <w:spacing w:val="41"/>
        </w:rPr>
        <w:t xml:space="preserve"> </w:t>
      </w:r>
      <w:r w:rsidR="00067E89">
        <w:rPr>
          <w:spacing w:val="-7"/>
        </w:rPr>
        <w:t>S</w:t>
      </w:r>
      <w:r>
        <w:t>elect</w:t>
      </w:r>
      <w:r>
        <w:rPr>
          <w:spacing w:val="44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vendor</w:t>
      </w:r>
      <w:r>
        <w:rPr>
          <w:spacing w:val="43"/>
        </w:rPr>
        <w:t xml:space="preserve"> </w:t>
      </w:r>
      <w:r>
        <w:t>list</w:t>
      </w:r>
      <w:r>
        <w:rPr>
          <w:spacing w:val="44"/>
        </w:rPr>
        <w:t xml:space="preserve"> </w:t>
      </w:r>
      <w:r>
        <w:t>found</w:t>
      </w:r>
      <w:r>
        <w:rPr>
          <w:spacing w:val="22"/>
        </w:rPr>
        <w:t xml:space="preserve"> </w:t>
      </w:r>
      <w:r>
        <w:rPr>
          <w:rFonts w:cs="Arial"/>
          <w:spacing w:val="-1"/>
        </w:rPr>
        <w:t>at:</w:t>
      </w:r>
      <w:r>
        <w:rPr>
          <w:rFonts w:cs="Arial"/>
          <w:spacing w:val="41"/>
        </w:rPr>
        <w:t xml:space="preserve"> </w:t>
      </w:r>
      <w:hyperlink r:id="rId18">
        <w:r>
          <w:rPr>
            <w:color w:val="844C4C"/>
            <w:spacing w:val="-1"/>
            <w:u w:val="single" w:color="844C4C"/>
          </w:rPr>
          <w:t>https://www.tamus.edu/business/benefits-administration/</w:t>
        </w:r>
      </w:hyperlink>
      <w:r>
        <w:rPr>
          <w:color w:val="844C4C"/>
        </w:rPr>
        <w:t xml:space="preserve"> </w:t>
      </w:r>
      <w:hyperlink r:id="rId19">
        <w:r>
          <w:rPr>
            <w:color w:val="844C4C"/>
          </w:rPr>
          <w:t xml:space="preserve"> </w:t>
        </w:r>
        <w:r>
          <w:rPr>
            <w:color w:val="844C4C"/>
            <w:u w:val="single" w:color="844C4C"/>
          </w:rPr>
          <w:t>retirement-programs/</w:t>
        </w:r>
        <w:proofErr w:type="spellStart"/>
        <w:r>
          <w:rPr>
            <w:color w:val="844C4C"/>
            <w:u w:val="single" w:color="844C4C"/>
          </w:rPr>
          <w:t>orptda</w:t>
        </w:r>
        <w:proofErr w:type="spellEnd"/>
        <w:r>
          <w:rPr>
            <w:color w:val="844C4C"/>
            <w:u w:val="single" w:color="844C4C"/>
          </w:rPr>
          <w:t>-approved-vendors/</w:t>
        </w:r>
      </w:hyperlink>
      <w:r w:rsidR="00067E89">
        <w:rPr>
          <w:rFonts w:cs="Arial"/>
        </w:rPr>
        <w:t xml:space="preserve"> and establish your account with the vendor.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list</w:t>
      </w:r>
      <w:r w:rsidR="00067E89">
        <w:rPr>
          <w:rFonts w:cs="Arial"/>
          <w:spacing w:val="-1"/>
        </w:rPr>
        <w:t xml:space="preserve"> also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21"/>
        </w:rPr>
        <w:t xml:space="preserve"> </w:t>
      </w:r>
      <w:r>
        <w:t>advisors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counselors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choose your</w:t>
      </w:r>
      <w:r>
        <w:rPr>
          <w:spacing w:val="-6"/>
        </w:rPr>
        <w:t xml:space="preserve"> </w:t>
      </w:r>
      <w:r>
        <w:t>investments.</w:t>
      </w:r>
      <w:r>
        <w:rPr>
          <w:spacing w:val="-10"/>
        </w:rPr>
        <w:t xml:space="preserve"> </w:t>
      </w:r>
      <w:r>
        <w:rPr>
          <w:spacing w:val="-7"/>
        </w:rP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begin</w:t>
      </w:r>
      <w:r>
        <w:rPr>
          <w:spacing w:val="22"/>
        </w:rPr>
        <w:t xml:space="preserve"> </w:t>
      </w:r>
      <w:r>
        <w:t>with as little as $25.00 a month.</w:t>
      </w:r>
    </w:p>
    <w:p w:rsidR="006B38F0" w:rsidRDefault="00FC0B89">
      <w:pPr>
        <w:pStyle w:val="Heading3"/>
        <w:jc w:val="both"/>
        <w:rPr>
          <w:b w:val="0"/>
          <w:bCs w:val="0"/>
        </w:rPr>
      </w:pPr>
      <w:r>
        <w:t>When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TDA</w:t>
      </w:r>
      <w:r>
        <w:rPr>
          <w:spacing w:val="-13"/>
        </w:rPr>
        <w:t xml:space="preserve"> </w:t>
      </w:r>
      <w:r>
        <w:rPr>
          <w:spacing w:val="-1"/>
        </w:rPr>
        <w:t>contributions</w:t>
      </w:r>
      <w:r>
        <w:rPr>
          <w:spacing w:val="-5"/>
        </w:rPr>
        <w:t xml:space="preserve"> </w:t>
      </w:r>
      <w:r>
        <w:t>begin?</w:t>
      </w:r>
    </w:p>
    <w:p w:rsidR="006B38F0" w:rsidRDefault="00FC0B89">
      <w:pPr>
        <w:pStyle w:val="BodyText"/>
        <w:spacing w:before="100" w:line="250" w:lineRule="auto"/>
        <w:ind w:left="124"/>
        <w:jc w:val="both"/>
      </w:pP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enter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contribution</w:t>
      </w:r>
      <w:r>
        <w:rPr>
          <w:spacing w:val="21"/>
        </w:rPr>
        <w:t xml:space="preserve"> </w:t>
      </w:r>
      <w:r>
        <w:t>amount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Workday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 xml:space="preserve">effective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5th,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deduction</w:t>
      </w:r>
      <w:r>
        <w:rPr>
          <w:spacing w:val="-1"/>
        </w:rPr>
        <w:t xml:space="preserve"> </w:t>
      </w:r>
      <w:r>
        <w:t>begin</w:t>
      </w:r>
      <w:proofErr w:type="gramEnd"/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monthly</w:t>
      </w:r>
      <w:r>
        <w:rPr>
          <w:spacing w:val="25"/>
        </w:rPr>
        <w:t xml:space="preserve"> </w:t>
      </w:r>
      <w:r>
        <w:t>employees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April</w:t>
      </w:r>
      <w:r>
        <w:rPr>
          <w:spacing w:val="4"/>
        </w:rPr>
        <w:t xml:space="preserve"> </w:t>
      </w:r>
      <w:r>
        <w:t>1st.</w:t>
      </w:r>
      <w:r>
        <w:rPr>
          <w:spacing w:val="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means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earnings</w:t>
      </w:r>
      <w:r>
        <w:rPr>
          <w:spacing w:val="4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that begins</w:t>
      </w:r>
      <w:r>
        <w:rPr>
          <w:spacing w:val="2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April</w:t>
      </w:r>
      <w:r>
        <w:rPr>
          <w:spacing w:val="24"/>
        </w:rPr>
        <w:t xml:space="preserve"> </w:t>
      </w:r>
      <w:r>
        <w:t>1st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ends</w:t>
      </w:r>
      <w:r>
        <w:rPr>
          <w:spacing w:val="2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April</w:t>
      </w:r>
      <w:r>
        <w:rPr>
          <w:spacing w:val="24"/>
        </w:rPr>
        <w:t xml:space="preserve"> </w:t>
      </w:r>
      <w:r>
        <w:t>30th.</w:t>
      </w:r>
      <w:r>
        <w:rPr>
          <w:spacing w:val="20"/>
        </w:rPr>
        <w:t xml:space="preserve"> </w:t>
      </w:r>
      <w:r>
        <w:t>Therefore,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first deduction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1st</w:t>
      </w:r>
      <w:r>
        <w:rPr>
          <w:spacing w:val="1"/>
        </w:rPr>
        <w:t xml:space="preserve"> </w:t>
      </w:r>
      <w:r>
        <w:t>paycheck.</w:t>
      </w:r>
      <w:r>
        <w:rPr>
          <w:spacing w:val="1"/>
        </w:rPr>
        <w:t xml:space="preserve"> </w:t>
      </w:r>
      <w:r>
        <w:t xml:space="preserve">For bi-weekly employees, it would be </w:t>
      </w:r>
      <w:r>
        <w:rPr>
          <w:spacing w:val="-1"/>
        </w:rPr>
        <w:t>effective</w:t>
      </w:r>
      <w:r>
        <w:t xml:space="preserve"> the next pay period.</w:t>
      </w:r>
    </w:p>
    <w:p w:rsidR="006B38F0" w:rsidRDefault="00FC0B8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contribute?</w:t>
      </w:r>
    </w:p>
    <w:p w:rsidR="006B38F0" w:rsidRDefault="00FC0B89">
      <w:pPr>
        <w:pStyle w:val="BodyText"/>
        <w:spacing w:before="100" w:line="250" w:lineRule="auto"/>
        <w:ind w:left="124"/>
        <w:jc w:val="both"/>
      </w:pPr>
      <w:r>
        <w:t>In</w:t>
      </w:r>
      <w:r>
        <w:rPr>
          <w:spacing w:val="51"/>
        </w:rPr>
        <w:t xml:space="preserve"> </w:t>
      </w:r>
      <w:r>
        <w:t>general,</w:t>
      </w:r>
      <w:r>
        <w:rPr>
          <w:spacing w:val="53"/>
        </w:rPr>
        <w:t xml:space="preserve"> </w:t>
      </w:r>
      <w:r>
        <w:t>you</w:t>
      </w:r>
      <w:r>
        <w:rPr>
          <w:spacing w:val="51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contribute</w:t>
      </w:r>
      <w:r>
        <w:rPr>
          <w:spacing w:val="53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$18,500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2018.</w:t>
      </w:r>
      <w:r>
        <w:rPr>
          <w:spacing w:val="49"/>
        </w:rPr>
        <w:t xml:space="preserve"> </w:t>
      </w:r>
      <w:r>
        <w:t>This amount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limit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adjusted</w:t>
      </w:r>
      <w:r>
        <w:rPr>
          <w:spacing w:val="21"/>
        </w:rPr>
        <w:t xml:space="preserve"> </w:t>
      </w:r>
      <w:r>
        <w:rPr>
          <w:spacing w:val="-2"/>
        </w:rPr>
        <w:t>annually.</w:t>
      </w:r>
      <w:r>
        <w:rPr>
          <w:spacing w:val="10"/>
        </w:rPr>
        <w:t xml:space="preserve"> </w:t>
      </w:r>
      <w:r>
        <w:t>Additional</w:t>
      </w:r>
      <w:r>
        <w:rPr>
          <w:spacing w:val="23"/>
        </w:rPr>
        <w:t xml:space="preserve"> </w:t>
      </w:r>
      <w:r>
        <w:t>catch-up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of up</w:t>
      </w:r>
      <w:r>
        <w:rPr>
          <w:spacing w:val="1"/>
        </w:rPr>
        <w:t xml:space="preserve"> </w:t>
      </w:r>
      <w:r>
        <w:t>to $6,000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 least 50 years of age by year’s end.</w:t>
      </w:r>
    </w:p>
    <w:p w:rsidR="006B38F0" w:rsidRDefault="00067E89">
      <w:pPr>
        <w:pStyle w:val="BodyText"/>
        <w:spacing w:line="250" w:lineRule="auto"/>
        <w:ind w:left="124"/>
        <w:jc w:val="both"/>
        <w:rPr>
          <w:rFonts w:cs="Arial"/>
        </w:rPr>
      </w:pPr>
      <w:r>
        <w:pict>
          <v:group id="_x0000_s1031" style="position:absolute;left:0;text-align:left;margin-left:17.2pt;margin-top:38.95pt;width:158.4pt;height:.1pt;z-index:-4912;mso-position-horizontal-relative:page" coordorigin="344,779" coordsize="3168,2">
            <v:shape id="_x0000_s1032" style="position:absolute;left:344;top:779;width:3168;height:2" coordorigin="344,779" coordsize="3168,0" path="m344,779r3168,e" filled="f" strokecolor="#844c4c" strokeweight=".25822mm">
              <v:path arrowok="t"/>
            </v:shape>
            <w10:wrap anchorx="page"/>
          </v:group>
        </w:pict>
      </w:r>
      <w:r w:rsidR="00FC0B89">
        <w:t>Find</w:t>
      </w:r>
      <w:r w:rsidR="00FC0B89">
        <w:rPr>
          <w:spacing w:val="33"/>
        </w:rPr>
        <w:t xml:space="preserve"> </w:t>
      </w:r>
      <w:r w:rsidR="00FC0B89">
        <w:t>out</w:t>
      </w:r>
      <w:r w:rsidR="00FC0B89">
        <w:rPr>
          <w:spacing w:val="34"/>
        </w:rPr>
        <w:t xml:space="preserve"> </w:t>
      </w:r>
      <w:r w:rsidR="00FC0B89">
        <w:t>more</w:t>
      </w:r>
      <w:r w:rsidR="00FC0B89">
        <w:rPr>
          <w:spacing w:val="33"/>
        </w:rPr>
        <w:t xml:space="preserve"> </w:t>
      </w:r>
      <w:r w:rsidR="00FC0B89">
        <w:t>about</w:t>
      </w:r>
      <w:r w:rsidR="00FC0B89">
        <w:rPr>
          <w:spacing w:val="34"/>
        </w:rPr>
        <w:t xml:space="preserve"> </w:t>
      </w:r>
      <w:r w:rsidR="00FC0B89">
        <w:t>the</w:t>
      </w:r>
      <w:r w:rsidR="00FC0B89">
        <w:rPr>
          <w:spacing w:val="22"/>
        </w:rPr>
        <w:t xml:space="preserve"> </w:t>
      </w:r>
      <w:r w:rsidR="00FC0B89">
        <w:t>A&amp;M</w:t>
      </w:r>
      <w:r w:rsidR="00FC0B89">
        <w:rPr>
          <w:spacing w:val="34"/>
        </w:rPr>
        <w:t xml:space="preserve"> </w:t>
      </w:r>
      <w:r w:rsidR="00FC0B89">
        <w:rPr>
          <w:spacing w:val="-1"/>
        </w:rPr>
        <w:t>System’s</w:t>
      </w:r>
      <w:r w:rsidR="00FC0B89">
        <w:rPr>
          <w:spacing w:val="33"/>
        </w:rPr>
        <w:t xml:space="preserve"> </w:t>
      </w:r>
      <w:r w:rsidR="00FC0B89">
        <w:t>Retirement</w:t>
      </w:r>
      <w:r w:rsidR="00FC0B89">
        <w:rPr>
          <w:spacing w:val="34"/>
        </w:rPr>
        <w:t xml:space="preserve"> </w:t>
      </w:r>
      <w:r w:rsidR="00FC0B89">
        <w:t>Programs</w:t>
      </w:r>
      <w:r w:rsidR="00FC0B89">
        <w:rPr>
          <w:spacing w:val="24"/>
        </w:rPr>
        <w:t xml:space="preserve"> </w:t>
      </w:r>
      <w:r w:rsidR="00FC0B89">
        <w:rPr>
          <w:rFonts w:cs="Arial"/>
          <w:spacing w:val="-1"/>
        </w:rPr>
        <w:t>on</w:t>
      </w:r>
      <w:r w:rsidR="00FC0B89">
        <w:rPr>
          <w:rFonts w:cs="Arial"/>
          <w:spacing w:val="52"/>
        </w:rPr>
        <w:t xml:space="preserve"> </w:t>
      </w:r>
      <w:r w:rsidR="00FC0B89">
        <w:rPr>
          <w:rFonts w:cs="Arial"/>
          <w:spacing w:val="-1"/>
        </w:rPr>
        <w:t>our</w:t>
      </w:r>
      <w:r w:rsidR="00FC0B89">
        <w:rPr>
          <w:rFonts w:cs="Arial"/>
          <w:spacing w:val="52"/>
        </w:rPr>
        <w:t xml:space="preserve"> </w:t>
      </w:r>
      <w:r w:rsidR="00FC0B89">
        <w:rPr>
          <w:rFonts w:cs="Arial"/>
          <w:spacing w:val="-1"/>
        </w:rPr>
        <w:t>website</w:t>
      </w:r>
      <w:r w:rsidR="00FC0B89">
        <w:rPr>
          <w:rFonts w:cs="Arial"/>
          <w:spacing w:val="52"/>
        </w:rPr>
        <w:t xml:space="preserve"> </w:t>
      </w:r>
      <w:r w:rsidR="00FC0B89">
        <w:rPr>
          <w:rFonts w:cs="Arial"/>
          <w:spacing w:val="-1"/>
        </w:rPr>
        <w:t>at</w:t>
      </w:r>
      <w:r w:rsidR="00FC0B89">
        <w:rPr>
          <w:rFonts w:cs="Arial"/>
          <w:spacing w:val="52"/>
        </w:rPr>
        <w:t xml:space="preserve"> </w:t>
      </w:r>
      <w:hyperlink r:id="rId20">
        <w:r w:rsidR="00FC0B89">
          <w:rPr>
            <w:color w:val="844C4C"/>
            <w:spacing w:val="-1"/>
            <w:u w:val="single" w:color="844C4C"/>
          </w:rPr>
          <w:t>https://www.tamus.edu/business/benefits-</w:t>
        </w:r>
      </w:hyperlink>
      <w:r w:rsidR="00FC0B89">
        <w:rPr>
          <w:color w:val="844C4C"/>
          <w:spacing w:val="67"/>
        </w:rPr>
        <w:t xml:space="preserve"> </w:t>
      </w:r>
      <w:hyperlink r:id="rId21">
        <w:r w:rsidR="00FC0B89">
          <w:rPr>
            <w:color w:val="844C4C"/>
          </w:rPr>
          <w:t>administration/retirement-programs/</w:t>
        </w:r>
      </w:hyperlink>
      <w:r w:rsidR="00FC0B89">
        <w:rPr>
          <w:rFonts w:cs="Arial"/>
        </w:rPr>
        <w:t>.</w:t>
      </w:r>
    </w:p>
    <w:p w:rsidR="006B38F0" w:rsidRDefault="00FC0B89">
      <w:pPr>
        <w:pStyle w:val="Heading2"/>
        <w:ind w:left="124"/>
        <w:jc w:val="both"/>
        <w:rPr>
          <w:b w:val="0"/>
          <w:bCs w:val="0"/>
        </w:rPr>
      </w:pPr>
      <w:r>
        <w:rPr>
          <w:color w:val="500000"/>
          <w:spacing w:val="-2"/>
        </w:rPr>
        <w:t>Explanation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of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Benefits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(EOB)</w:t>
      </w:r>
    </w:p>
    <w:p w:rsidR="006B38F0" w:rsidRDefault="00FC0B89">
      <w:pPr>
        <w:pStyle w:val="BodyText"/>
        <w:spacing w:before="70" w:line="240" w:lineRule="exact"/>
        <w:ind w:left="124"/>
      </w:pPr>
      <w:r>
        <w:t>An explanation of benefits (EOB) is a statement sent by your health insurance company explaining what medical treatments and/or services were paid for on their behalf.</w:t>
      </w:r>
      <w:r>
        <w:rPr>
          <w:spacing w:val="-4"/>
        </w:rPr>
        <w:t xml:space="preserve"> </w:t>
      </w:r>
      <w:r>
        <w:t>The EOB should also</w:t>
      </w:r>
      <w:r>
        <w:rPr>
          <w:spacing w:val="-1"/>
        </w:rPr>
        <w:t xml:space="preserve"> </w:t>
      </w:r>
      <w:r>
        <w:t xml:space="preserve">include what portion of the payment is your </w:t>
      </w:r>
      <w:r>
        <w:rPr>
          <w:spacing w:val="-1"/>
        </w:rPr>
        <w:t>responsibility,</w:t>
      </w:r>
      <w:r>
        <w:t xml:space="preserve"> </w:t>
      </w:r>
      <w:r>
        <w:rPr>
          <w:spacing w:val="-3"/>
        </w:rPr>
        <w:t>if</w:t>
      </w:r>
      <w:r>
        <w:rPr>
          <w:color w:val="2992BC"/>
          <w:spacing w:val="-3"/>
          <w:position w:val="10"/>
          <w:sz w:val="16"/>
        </w:rPr>
        <w:t>.</w:t>
      </w:r>
      <w:r>
        <w:rPr>
          <w:color w:val="2992BC"/>
          <w:spacing w:val="21"/>
          <w:w w:val="99"/>
          <w:position w:val="10"/>
          <w:sz w:val="16"/>
        </w:rPr>
        <w:t xml:space="preserve"> </w:t>
      </w:r>
      <w:proofErr w:type="gramStart"/>
      <w:r>
        <w:rPr>
          <w:spacing w:val="-4"/>
        </w:rPr>
        <w:t>any</w:t>
      </w:r>
      <w:proofErr w:type="gramEnd"/>
      <w:r>
        <w:rPr>
          <w:spacing w:val="-4"/>
        </w:rPr>
        <w:t>.</w:t>
      </w:r>
    </w:p>
    <w:p w:rsidR="006B38F0" w:rsidRDefault="00FC0B89">
      <w:pPr>
        <w:pStyle w:val="BodyText"/>
        <w:spacing w:before="94"/>
        <w:ind w:left="124"/>
        <w:jc w:val="both"/>
      </w:pPr>
      <w:r>
        <w:t>Key areas of the EOB include:</w:t>
      </w:r>
    </w:p>
    <w:p w:rsidR="006B38F0" w:rsidRDefault="00FC0B89">
      <w:pPr>
        <w:pStyle w:val="BodyText"/>
        <w:numPr>
          <w:ilvl w:val="0"/>
          <w:numId w:val="1"/>
        </w:numPr>
        <w:tabs>
          <w:tab w:val="left" w:pos="485"/>
        </w:tabs>
        <w:spacing w:before="50"/>
        <w:jc w:val="both"/>
      </w:pPr>
      <w:r>
        <w:rPr>
          <w:spacing w:val="-5"/>
        </w:rPr>
        <w:t>Total</w:t>
      </w:r>
      <w:r>
        <w:t xml:space="preserve"> of claims - the amount billed, total benefits approved,</w:t>
      </w:r>
    </w:p>
    <w:p w:rsidR="006B38F0" w:rsidRDefault="00FC0B89">
      <w:pPr>
        <w:pStyle w:val="BodyText"/>
        <w:spacing w:before="78" w:line="210" w:lineRule="exact"/>
        <w:ind w:left="484"/>
      </w:pPr>
      <w:r>
        <w:br w:type="column"/>
      </w:r>
      <w:proofErr w:type="gramStart"/>
      <w:r>
        <w:lastRenderedPageBreak/>
        <w:t>and</w:t>
      </w:r>
      <w:proofErr w:type="gramEnd"/>
      <w:r>
        <w:t xml:space="preserve"> the amount you may owe to the provider</w:t>
      </w:r>
    </w:p>
    <w:p w:rsidR="006B38F0" w:rsidRDefault="00FC0B89">
      <w:pPr>
        <w:pStyle w:val="BodyText"/>
        <w:numPr>
          <w:ilvl w:val="0"/>
          <w:numId w:val="1"/>
        </w:numPr>
        <w:tabs>
          <w:tab w:val="left" w:pos="485"/>
        </w:tabs>
        <w:spacing w:before="0" w:line="232" w:lineRule="auto"/>
        <w:ind w:right="403"/>
      </w:pPr>
      <w:r>
        <w:t xml:space="preserve">Service detail - identifies each service you or your dependent received, the </w:t>
      </w:r>
      <w:r>
        <w:rPr>
          <w:spacing w:val="-1"/>
        </w:rPr>
        <w:t>physician/facility,</w:t>
      </w:r>
      <w:r>
        <w:t xml:space="preserve"> dates of service,</w:t>
      </w:r>
      <w:r>
        <w:rPr>
          <w:spacing w:val="24"/>
        </w:rPr>
        <w:t xml:space="preserve"> </w:t>
      </w:r>
      <w:r>
        <w:t>and charges</w:t>
      </w:r>
    </w:p>
    <w:p w:rsidR="006B38F0" w:rsidRDefault="00FC0B89">
      <w:pPr>
        <w:pStyle w:val="BodyText"/>
        <w:numPr>
          <w:ilvl w:val="0"/>
          <w:numId w:val="1"/>
        </w:numPr>
        <w:tabs>
          <w:tab w:val="left" w:pos="485"/>
        </w:tabs>
        <w:spacing w:before="0" w:line="214" w:lineRule="auto"/>
        <w:ind w:right="623"/>
      </w:pPr>
      <w:r>
        <w:t>Summary - shows you a clear picture of your deductible, coinsurance, and copays.</w:t>
      </w:r>
    </w:p>
    <w:p w:rsidR="006B38F0" w:rsidRDefault="006B38F0">
      <w:pPr>
        <w:spacing w:before="4"/>
        <w:rPr>
          <w:rFonts w:ascii="Arial" w:eastAsia="Arial" w:hAnsi="Arial" w:cs="Arial"/>
          <w:sz w:val="17"/>
          <w:szCs w:val="17"/>
        </w:rPr>
      </w:pPr>
    </w:p>
    <w:p w:rsidR="006B38F0" w:rsidRDefault="00FC0B89">
      <w:pPr>
        <w:pStyle w:val="Heading2"/>
        <w:spacing w:before="0" w:line="288" w:lineRule="exact"/>
        <w:ind w:left="124" w:right="403"/>
        <w:rPr>
          <w:b w:val="0"/>
          <w:bCs w:val="0"/>
        </w:rPr>
      </w:pPr>
      <w:r>
        <w:rPr>
          <w:color w:val="500000"/>
          <w:spacing w:val="-4"/>
        </w:rPr>
        <w:t>Blue</w:t>
      </w:r>
      <w:r>
        <w:rPr>
          <w:color w:val="500000"/>
        </w:rPr>
        <w:t xml:space="preserve"> </w:t>
      </w:r>
      <w:r>
        <w:rPr>
          <w:color w:val="500000"/>
          <w:spacing w:val="1"/>
        </w:rPr>
        <w:t>Care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Connection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Tobacco</w:t>
      </w:r>
      <w:r>
        <w:rPr>
          <w:color w:val="500000"/>
          <w:spacing w:val="33"/>
        </w:rPr>
        <w:t xml:space="preserve"> </w:t>
      </w:r>
      <w:r>
        <w:rPr>
          <w:color w:val="500000"/>
          <w:spacing w:val="-3"/>
        </w:rPr>
        <w:t>Cessation</w:t>
      </w:r>
      <w:r>
        <w:rPr>
          <w:color w:val="500000"/>
        </w:rPr>
        <w:t xml:space="preserve"> Program</w:t>
      </w:r>
    </w:p>
    <w:p w:rsidR="006B38F0" w:rsidRDefault="00FC0B89">
      <w:pPr>
        <w:pStyle w:val="BodyText"/>
        <w:spacing w:before="85" w:line="250" w:lineRule="auto"/>
        <w:ind w:left="124" w:right="273"/>
        <w:jc w:val="both"/>
      </w:pPr>
      <w:r>
        <w:t>Each</w:t>
      </w:r>
      <w:r>
        <w:rPr>
          <w:spacing w:val="31"/>
        </w:rPr>
        <w:t xml:space="preserve"> </w:t>
      </w:r>
      <w:r>
        <w:t>year</w:t>
      </w:r>
      <w:r>
        <w:rPr>
          <w:spacing w:val="32"/>
        </w:rPr>
        <w:t xml:space="preserve"> </w:t>
      </w:r>
      <w:r>
        <w:t>approximately</w:t>
      </w:r>
      <w:r>
        <w:rPr>
          <w:spacing w:val="31"/>
        </w:rPr>
        <w:t xml:space="preserve"> </w:t>
      </w:r>
      <w:r>
        <w:t>480,000</w:t>
      </w:r>
      <w:r>
        <w:rPr>
          <w:spacing w:val="32"/>
        </w:rPr>
        <w:t xml:space="preserve"> </w:t>
      </w:r>
      <w:r>
        <w:t>deaths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United</w:t>
      </w:r>
      <w:r>
        <w:rPr>
          <w:spacing w:val="31"/>
        </w:rPr>
        <w:t xml:space="preserve"> </w:t>
      </w:r>
      <w:r>
        <w:t>States are</w:t>
      </w:r>
      <w:r>
        <w:rPr>
          <w:spacing w:val="39"/>
        </w:rPr>
        <w:t xml:space="preserve"> </w:t>
      </w:r>
      <w:r>
        <w:t>caused</w:t>
      </w:r>
      <w:r>
        <w:rPr>
          <w:spacing w:val="40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smoking-related</w:t>
      </w:r>
      <w:r>
        <w:rPr>
          <w:spacing w:val="40"/>
        </w:rPr>
        <w:t xml:space="preserve"> </w:t>
      </w:r>
      <w:r>
        <w:t>diseases.</w:t>
      </w:r>
      <w:r>
        <w:rPr>
          <w:spacing w:val="36"/>
        </w:rPr>
        <w:t xml:space="preserve"> </w:t>
      </w:r>
      <w:r>
        <w:rPr>
          <w:spacing w:val="-4"/>
        </w:rPr>
        <w:t>Tobacco</w:t>
      </w:r>
      <w:r>
        <w:rPr>
          <w:spacing w:val="39"/>
        </w:rPr>
        <w:t xml:space="preserve"> </w:t>
      </w:r>
      <w:r>
        <w:t>usage</w:t>
      </w:r>
      <w:r>
        <w:rPr>
          <w:spacing w:val="40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lead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tobacco/nicotine</w:t>
      </w:r>
      <w:r>
        <w:rPr>
          <w:spacing w:val="3"/>
        </w:rPr>
        <w:t xml:space="preserve"> </w:t>
      </w:r>
      <w:r>
        <w:t>dependence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serious health</w:t>
      </w:r>
      <w:r>
        <w:rPr>
          <w:spacing w:val="-6"/>
        </w:rPr>
        <w:t xml:space="preserve"> </w:t>
      </w:r>
      <w:r>
        <w:t>problems.</w:t>
      </w:r>
      <w:r>
        <w:rPr>
          <w:spacing w:val="-6"/>
        </w:rPr>
        <w:t xml:space="preserve"> </w:t>
      </w:r>
      <w:r>
        <w:t>Quitting</w:t>
      </w:r>
      <w:r>
        <w:rPr>
          <w:spacing w:val="-6"/>
        </w:rPr>
        <w:t xml:space="preserve"> </w:t>
      </w:r>
      <w:r>
        <w:t>smoking</w:t>
      </w:r>
      <w:r>
        <w:rPr>
          <w:spacing w:val="-6"/>
        </w:rPr>
        <w:t xml:space="preserve"> </w:t>
      </w:r>
      <w:r>
        <w:t>reduces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developing smoking-related diseases and leads to lifetime health benefits.</w:t>
      </w:r>
    </w:p>
    <w:p w:rsidR="006B38F0" w:rsidRDefault="00FC0B89">
      <w:pPr>
        <w:pStyle w:val="BodyText"/>
        <w:spacing w:line="250" w:lineRule="auto"/>
        <w:ind w:left="124" w:right="273"/>
        <w:jc w:val="both"/>
      </w:pPr>
      <w:r>
        <w:t>If</w:t>
      </w:r>
      <w:r>
        <w:rPr>
          <w:spacing w:val="27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tobacco</w:t>
      </w:r>
      <w:r>
        <w:rPr>
          <w:spacing w:val="29"/>
        </w:rPr>
        <w:t xml:space="preserve"> </w:t>
      </w:r>
      <w:r>
        <w:t>user</w:t>
      </w:r>
      <w:r>
        <w:rPr>
          <w:spacing w:val="28"/>
        </w:rPr>
        <w:t xml:space="preserve"> </w:t>
      </w:r>
      <w:r>
        <w:t>(which</w:t>
      </w:r>
      <w:r>
        <w:rPr>
          <w:spacing w:val="29"/>
        </w:rPr>
        <w:t xml:space="preserve"> </w:t>
      </w:r>
      <w:r>
        <w:t>includes</w:t>
      </w:r>
      <w:r>
        <w:rPr>
          <w:spacing w:val="28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limited</w:t>
      </w:r>
      <w:r>
        <w:rPr>
          <w:spacing w:val="29"/>
        </w:rPr>
        <w:t xml:space="preserve"> </w:t>
      </w:r>
      <w:r>
        <w:t>to cigarettes,</w:t>
      </w:r>
      <w:r>
        <w:rPr>
          <w:spacing w:val="15"/>
        </w:rPr>
        <w:t xml:space="preserve"> </w:t>
      </w:r>
      <w:r>
        <w:t>cigars,</w:t>
      </w:r>
      <w:r>
        <w:rPr>
          <w:spacing w:val="15"/>
        </w:rPr>
        <w:t xml:space="preserve"> </w:t>
      </w:r>
      <w:r>
        <w:t>pipe</w:t>
      </w:r>
      <w:r>
        <w:rPr>
          <w:spacing w:val="15"/>
        </w:rPr>
        <w:t xml:space="preserve"> </w:t>
      </w:r>
      <w:r>
        <w:t>tobacco,</w:t>
      </w:r>
      <w:r>
        <w:rPr>
          <w:spacing w:val="15"/>
        </w:rPr>
        <w:t xml:space="preserve"> </w:t>
      </w:r>
      <w:r>
        <w:t>chewing</w:t>
      </w:r>
      <w:r>
        <w:rPr>
          <w:spacing w:val="15"/>
        </w:rPr>
        <w:t xml:space="preserve"> </w:t>
      </w:r>
      <w:r>
        <w:t>tobacco,</w:t>
      </w:r>
      <w:r>
        <w:rPr>
          <w:spacing w:val="15"/>
        </w:rPr>
        <w:t xml:space="preserve"> </w:t>
      </w:r>
      <w:r>
        <w:rPr>
          <w:spacing w:val="-1"/>
        </w:rPr>
        <w:t>snuff,</w:t>
      </w:r>
      <w:r>
        <w:rPr>
          <w:spacing w:val="15"/>
        </w:rPr>
        <w:t xml:space="preserve"> </w:t>
      </w:r>
      <w:r>
        <w:t>dip,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product</w:t>
      </w:r>
      <w:r>
        <w:rPr>
          <w:spacing w:val="30"/>
        </w:rPr>
        <w:t xml:space="preserve"> </w:t>
      </w:r>
      <w:r>
        <w:t>containing</w:t>
      </w:r>
      <w:r>
        <w:rPr>
          <w:spacing w:val="31"/>
        </w:rPr>
        <w:t xml:space="preserve"> </w:t>
      </w:r>
      <w:r>
        <w:t>tobacco)</w:t>
      </w:r>
      <w:r>
        <w:rPr>
          <w:spacing w:val="31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monthly</w:t>
      </w:r>
      <w:r>
        <w:rPr>
          <w:spacing w:val="31"/>
        </w:rPr>
        <w:t xml:space="preserve"> </w:t>
      </w:r>
      <w:r>
        <w:t>insurance premium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A&amp;M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Plans,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rPr>
          <w:spacing w:val="-6"/>
        </w:rPr>
        <w:t>Term</w:t>
      </w:r>
      <w:r>
        <w:rPr>
          <w:spacing w:val="6"/>
        </w:rPr>
        <w:t xml:space="preserve"> </w:t>
      </w:r>
      <w:r>
        <w:t>Disability</w:t>
      </w:r>
      <w:r>
        <w:rPr>
          <w:spacing w:val="6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higher.</w:t>
      </w:r>
      <w:r>
        <w:rPr>
          <w:spacing w:val="-8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$30</w:t>
      </w:r>
      <w:r>
        <w:rPr>
          <w:spacing w:val="-8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spouse,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covered,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 xml:space="preserve">a tobacco </w:t>
      </w:r>
      <w:r>
        <w:rPr>
          <w:spacing w:val="-3"/>
        </w:rPr>
        <w:t>user.</w:t>
      </w:r>
      <w:r>
        <w:rPr>
          <w:spacing w:val="-4"/>
        </w:rPr>
        <w:t xml:space="preserve"> </w:t>
      </w:r>
      <w:r>
        <w:t>The maximum additional charge is $30.</w:t>
      </w:r>
    </w:p>
    <w:p w:rsidR="006B38F0" w:rsidRDefault="00FC0B89">
      <w:pPr>
        <w:pStyle w:val="BodyText"/>
        <w:spacing w:line="250" w:lineRule="auto"/>
        <w:ind w:left="124" w:right="273"/>
        <w:jc w:val="both"/>
      </w:pPr>
      <w:r>
        <w:t>A&amp;M</w:t>
      </w:r>
      <w:r>
        <w:rPr>
          <w:spacing w:val="48"/>
        </w:rPr>
        <w:t xml:space="preserve"> </w:t>
      </w:r>
      <w:r>
        <w:t>Care</w:t>
      </w:r>
      <w:r>
        <w:rPr>
          <w:spacing w:val="49"/>
        </w:rPr>
        <w:t xml:space="preserve"> </w:t>
      </w:r>
      <w:r>
        <w:t>Plan</w:t>
      </w:r>
      <w:r>
        <w:rPr>
          <w:spacing w:val="48"/>
        </w:rPr>
        <w:t xml:space="preserve"> </w:t>
      </w:r>
      <w:r>
        <w:t>members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spouses</w:t>
      </w:r>
      <w:r>
        <w:rPr>
          <w:spacing w:val="48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use</w:t>
      </w:r>
      <w:r>
        <w:rPr>
          <w:spacing w:val="48"/>
        </w:rPr>
        <w:t xml:space="preserve"> </w:t>
      </w:r>
      <w:r>
        <w:t>Blue</w:t>
      </w:r>
      <w:r>
        <w:rPr>
          <w:spacing w:val="49"/>
        </w:rPr>
        <w:t xml:space="preserve"> </w:t>
      </w:r>
      <w:r>
        <w:t>Cross and</w:t>
      </w:r>
      <w:r>
        <w:rPr>
          <w:spacing w:val="24"/>
        </w:rPr>
        <w:t xml:space="preserve"> </w:t>
      </w:r>
      <w:r>
        <w:t>Blue</w:t>
      </w:r>
      <w:r>
        <w:rPr>
          <w:spacing w:val="24"/>
        </w:rPr>
        <w:t xml:space="preserve"> </w:t>
      </w:r>
      <w:r>
        <w:t>Shield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4"/>
        </w:rPr>
        <w:t>Texas’</w:t>
      </w:r>
      <w:r>
        <w:rPr>
          <w:spacing w:val="16"/>
        </w:rPr>
        <w:t xml:space="preserve"> </w:t>
      </w:r>
      <w:r>
        <w:t>Blue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Connection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assist</w:t>
      </w:r>
      <w:r>
        <w:rPr>
          <w:spacing w:val="2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cessation.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Tobacco</w:t>
      </w:r>
      <w:r>
        <w:rPr>
          <w:spacing w:val="-3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866-412-</w:t>
      </w:r>
      <w:r>
        <w:rPr>
          <w:spacing w:val="25"/>
        </w:rPr>
        <w:t xml:space="preserve"> </w:t>
      </w:r>
      <w:r>
        <w:t>8795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speak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Lifestyle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specialist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build a customized plan to help you quit.</w:t>
      </w:r>
    </w:p>
    <w:p w:rsidR="006B38F0" w:rsidRDefault="00FC0B89">
      <w:pPr>
        <w:pStyle w:val="Heading2"/>
        <w:spacing w:before="89"/>
        <w:ind w:left="124"/>
        <w:jc w:val="both"/>
        <w:rPr>
          <w:b w:val="0"/>
          <w:bCs w:val="0"/>
        </w:rPr>
      </w:pPr>
      <w:r>
        <w:rPr>
          <w:color w:val="500000"/>
          <w:spacing w:val="-5"/>
        </w:rPr>
        <w:t>Indicators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of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Your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Health</w:t>
      </w:r>
    </w:p>
    <w:p w:rsidR="006B38F0" w:rsidRDefault="00FC0B89">
      <w:pPr>
        <w:pStyle w:val="Heading3"/>
        <w:spacing w:before="74"/>
        <w:jc w:val="both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mouth</w:t>
      </w:r>
      <w:r>
        <w:rPr>
          <w:spacing w:val="-5"/>
        </w:rPr>
        <w:t xml:space="preserve"> </w:t>
      </w:r>
      <w:r>
        <w:rPr>
          <w:spacing w:val="-1"/>
        </w:rPr>
        <w:t>saying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health?</w:t>
      </w:r>
    </w:p>
    <w:p w:rsidR="006B38F0" w:rsidRDefault="00FC0B89">
      <w:pPr>
        <w:pStyle w:val="BodyText"/>
        <w:spacing w:before="100" w:line="250" w:lineRule="auto"/>
        <w:ind w:left="124" w:right="273"/>
        <w:jc w:val="both"/>
      </w:pPr>
      <w:r>
        <w:rPr>
          <w:spacing w:val="-7"/>
        </w:rPr>
        <w:t>You</w:t>
      </w:r>
      <w:r>
        <w:rPr>
          <w:spacing w:val="15"/>
        </w:rPr>
        <w:t xml:space="preserve"> </w:t>
      </w:r>
      <w:r>
        <w:t>might</w:t>
      </w:r>
      <w:r>
        <w:rPr>
          <w:spacing w:val="15"/>
        </w:rPr>
        <w:t xml:space="preserve"> </w:t>
      </w:r>
      <w:r>
        <w:t>think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teeth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eyes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little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nothing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lungs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heart,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actually</w:t>
      </w:r>
      <w:r>
        <w:rPr>
          <w:spacing w:val="-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warning signs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serious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entire</w:t>
      </w:r>
      <w:r>
        <w:rPr>
          <w:spacing w:val="12"/>
        </w:rPr>
        <w:t xml:space="preserve"> </w:t>
      </w:r>
      <w:r>
        <w:rPr>
          <w:spacing w:val="-3"/>
        </w:rPr>
        <w:t>body,</w:t>
      </w:r>
      <w:r>
        <w:rPr>
          <w:spacing w:val="12"/>
        </w:rPr>
        <w:t xml:space="preserve"> </w:t>
      </w:r>
      <w:r>
        <w:t>from lung cancer to dementia.</w:t>
      </w:r>
    </w:p>
    <w:p w:rsidR="006B38F0" w:rsidRDefault="00FC0B89">
      <w:pPr>
        <w:pStyle w:val="BodyText"/>
        <w:spacing w:line="250" w:lineRule="auto"/>
        <w:ind w:left="124" w:right="273"/>
        <w:jc w:val="both"/>
      </w:pPr>
      <w:r>
        <w:t>A</w:t>
      </w:r>
      <w:r>
        <w:rPr>
          <w:spacing w:val="1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 American</w:t>
      </w:r>
      <w:r>
        <w:rPr>
          <w:spacing w:val="1"/>
        </w:rPr>
        <w:t xml:space="preserve"> </w:t>
      </w:r>
      <w:r>
        <w:t>Academy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Periodontology</w:t>
      </w:r>
      <w:r>
        <w:rPr>
          <w:spacing w:val="12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that 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recurring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gum</w:t>
      </w:r>
      <w:r>
        <w:rPr>
          <w:spacing w:val="-6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 risk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type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diabetes.</w:t>
      </w:r>
      <w:r>
        <w:rPr>
          <w:spacing w:val="24"/>
        </w:rPr>
        <w:t xml:space="preserve"> </w:t>
      </w:r>
      <w:r>
        <w:t>People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type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diabetes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more inclined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infection.</w:t>
      </w:r>
      <w:r>
        <w:rPr>
          <w:spacing w:val="6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studies</w:t>
      </w:r>
      <w:r>
        <w:rPr>
          <w:spacing w:val="10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 relationship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periodontal</w:t>
      </w:r>
      <w:r>
        <w:rPr>
          <w:spacing w:val="34"/>
        </w:rPr>
        <w:t xml:space="preserve"> </w:t>
      </w:r>
      <w:r>
        <w:t>disease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osteoporosis,</w:t>
      </w:r>
      <w:r>
        <w:rPr>
          <w:spacing w:val="34"/>
        </w:rPr>
        <w:t xml:space="preserve"> </w:t>
      </w:r>
      <w:r>
        <w:t>because osteoporosis</w:t>
      </w:r>
      <w:r>
        <w:rPr>
          <w:spacing w:val="7"/>
        </w:rPr>
        <w:t xml:space="preserve"> </w:t>
      </w:r>
      <w:r>
        <w:t>decreases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density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bone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supports</w:t>
      </w:r>
      <w:r>
        <w:rPr>
          <w:spacing w:val="7"/>
        </w:rPr>
        <w:t xml:space="preserve"> </w:t>
      </w:r>
      <w:r>
        <w:t>the teeth.</w:t>
      </w:r>
      <w:r>
        <w:rPr>
          <w:spacing w:val="-5"/>
        </w:rPr>
        <w:t xml:space="preserve"> </w:t>
      </w:r>
      <w:r>
        <w:t>Also,</w:t>
      </w:r>
      <w:r>
        <w:rPr>
          <w:spacing w:val="6"/>
        </w:rPr>
        <w:t xml:space="preserve"> </w:t>
      </w:r>
      <w:r>
        <w:t>inflamed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bleeding</w:t>
      </w:r>
      <w:r>
        <w:rPr>
          <w:spacing w:val="7"/>
        </w:rPr>
        <w:t xml:space="preserve"> </w:t>
      </w:r>
      <w:r>
        <w:t>gums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early</w:t>
      </w:r>
      <w:r>
        <w:rPr>
          <w:spacing w:val="6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pregnancy.</w:t>
      </w:r>
    </w:p>
    <w:p w:rsidR="006B38F0" w:rsidRDefault="00FC0B8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eyes</w:t>
      </w:r>
      <w:r>
        <w:rPr>
          <w:spacing w:val="-5"/>
        </w:rPr>
        <w:t xml:space="preserve"> </w:t>
      </w:r>
      <w:r>
        <w:rPr>
          <w:spacing w:val="-1"/>
        </w:rPr>
        <w:t>seeing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aren’t?</w:t>
      </w:r>
    </w:p>
    <w:p w:rsidR="006B38F0" w:rsidRDefault="00FC0B89">
      <w:pPr>
        <w:pStyle w:val="BodyText"/>
        <w:spacing w:before="100" w:line="250" w:lineRule="auto"/>
        <w:ind w:left="124" w:right="273"/>
        <w:jc w:val="both"/>
      </w:pPr>
      <w:r>
        <w:rPr>
          <w:spacing w:val="-5"/>
        </w:rPr>
        <w:t>Your</w:t>
      </w:r>
      <w:r>
        <w:rPr>
          <w:spacing w:val="35"/>
        </w:rPr>
        <w:t xml:space="preserve"> </w:t>
      </w:r>
      <w:r>
        <w:t>eyes</w:t>
      </w:r>
      <w:r>
        <w:rPr>
          <w:spacing w:val="36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indicator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underlying</w:t>
      </w:r>
      <w:r>
        <w:rPr>
          <w:spacing w:val="35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t>problems.</w:t>
      </w:r>
      <w:r>
        <w:rPr>
          <w:spacing w:val="21"/>
        </w:rPr>
        <w:t xml:space="preserve"> </w:t>
      </w:r>
      <w:r>
        <w:t>Ophthalmologists</w:t>
      </w:r>
      <w:r>
        <w:rPr>
          <w:spacing w:val="6"/>
        </w:rPr>
        <w:t xml:space="preserve"> </w:t>
      </w:r>
      <w:r>
        <w:t>look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signs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dilated</w:t>
      </w:r>
      <w:r>
        <w:rPr>
          <w:spacing w:val="6"/>
        </w:rPr>
        <w:t xml:space="preserve"> </w:t>
      </w:r>
      <w:r>
        <w:t>pupils,</w:t>
      </w:r>
      <w:r>
        <w:rPr>
          <w:spacing w:val="6"/>
        </w:rPr>
        <w:t xml:space="preserve"> </w:t>
      </w:r>
      <w:r>
        <w:t>fatty deposits, and more during exams.</w:t>
      </w:r>
    </w:p>
    <w:p w:rsidR="006B38F0" w:rsidRDefault="00067E89">
      <w:pPr>
        <w:pStyle w:val="BodyText"/>
        <w:spacing w:line="250" w:lineRule="auto"/>
        <w:ind w:left="124" w:right="162"/>
      </w:pPr>
      <w:r>
        <w:pict>
          <v:group id="_x0000_s1026" style="position:absolute;left:0;text-align:left;margin-left:372.25pt;margin-top:50.85pt;width:240.3pt;height:153.05pt;z-index:-4888;mso-position-horizontal-relative:page" coordorigin="7445,1017" coordsize="4806,3061">
            <v:shape id="_x0000_s1030" type="#_x0000_t75" style="position:absolute;left:7455;top:1027;width:4785;height:3041">
              <v:imagedata r:id="rId22" o:title=""/>
            </v:shape>
            <v:group id="_x0000_s1027" style="position:absolute;left:7455;top:1027;width:4786;height:3041" coordorigin="7455,1027" coordsize="4786,3041">
              <v:shape id="_x0000_s1029" style="position:absolute;left:7455;top:1027;width:4786;height:3041" coordorigin="7455,1027" coordsize="4786,3041" path="m12240,1027r-57,36l12152,1093r-30,30l12061,1183r-62,59l11936,1301r-62,59l11810,1418r-64,58l11682,1534r-65,57l11551,1648r-72,62l11406,1771r-73,61l11259,1892r-74,60l11110,2012r-76,59l10958,2130r-77,59l10804,2247r-78,57l10647,2361r-79,57l10488,2474r-80,56l10326,2585r-81,55l10163,2694r-83,54l9996,2802r-71,45l9853,2892r-73,44l9708,2980r-74,44l9561,3067r-74,43l9412,3153r-74,42l9262,3237r-62,33l9139,3304r-62,33l9015,3370r-62,32l8890,3434r-62,32l8766,3497r-62,31l8641,3559r-62,30l8516,3619r-62,29l8391,3678r-63,28l8266,3735r-63,28l8140,3790r-62,28l8015,3845r-67,28l7882,3900r-66,27l7749,3954r-66,26l7616,4006r-66,26l7483,4057r-28,11e" filled="f" strokeweight="1pt">
                <v:path arrowok="t"/>
              </v:shape>
              <v:shape id="_x0000_s1028" type="#_x0000_t75" style="position:absolute;left:10159;top:2672;width:1666;height:1015">
                <v:imagedata r:id="rId23" o:title=""/>
              </v:shape>
            </v:group>
            <w10:wrap anchorx="page"/>
          </v:group>
        </w:pict>
      </w:r>
      <w:r w:rsidR="00FC0B89">
        <w:t>“Bug</w:t>
      </w:r>
      <w:r w:rsidR="00FC0B89">
        <w:rPr>
          <w:spacing w:val="19"/>
        </w:rPr>
        <w:t xml:space="preserve"> </w:t>
      </w:r>
      <w:r w:rsidR="00FC0B89">
        <w:t>eyes,”</w:t>
      </w:r>
      <w:r w:rsidR="00FC0B89">
        <w:rPr>
          <w:spacing w:val="19"/>
        </w:rPr>
        <w:t xml:space="preserve"> </w:t>
      </w:r>
      <w:r w:rsidR="00FC0B89">
        <w:t>a</w:t>
      </w:r>
      <w:r w:rsidR="00FC0B89">
        <w:rPr>
          <w:spacing w:val="19"/>
        </w:rPr>
        <w:t xml:space="preserve"> </w:t>
      </w:r>
      <w:r w:rsidR="00FC0B89">
        <w:t>condition</w:t>
      </w:r>
      <w:r w:rsidR="00FC0B89">
        <w:rPr>
          <w:spacing w:val="19"/>
        </w:rPr>
        <w:t xml:space="preserve"> </w:t>
      </w:r>
      <w:r w:rsidR="00FC0B89">
        <w:t>in</w:t>
      </w:r>
      <w:r w:rsidR="00FC0B89">
        <w:rPr>
          <w:spacing w:val="19"/>
        </w:rPr>
        <w:t xml:space="preserve"> </w:t>
      </w:r>
      <w:r w:rsidR="00FC0B89">
        <w:t>which</w:t>
      </w:r>
      <w:r w:rsidR="00FC0B89">
        <w:rPr>
          <w:spacing w:val="19"/>
        </w:rPr>
        <w:t xml:space="preserve"> </w:t>
      </w:r>
      <w:r w:rsidR="00FC0B89">
        <w:t>your</w:t>
      </w:r>
      <w:r w:rsidR="00FC0B89">
        <w:rPr>
          <w:spacing w:val="19"/>
        </w:rPr>
        <w:t xml:space="preserve"> </w:t>
      </w:r>
      <w:r w:rsidR="00FC0B89">
        <w:t>pupils</w:t>
      </w:r>
      <w:r w:rsidR="00FC0B89">
        <w:rPr>
          <w:spacing w:val="19"/>
        </w:rPr>
        <w:t xml:space="preserve"> </w:t>
      </w:r>
      <w:r w:rsidR="00FC0B89">
        <w:t>stay</w:t>
      </w:r>
      <w:r w:rsidR="00FC0B89">
        <w:rPr>
          <w:spacing w:val="19"/>
        </w:rPr>
        <w:t xml:space="preserve"> </w:t>
      </w:r>
      <w:r w:rsidR="00FC0B89">
        <w:t>enlarged</w:t>
      </w:r>
      <w:r w:rsidR="00FC0B89">
        <w:rPr>
          <w:spacing w:val="19"/>
        </w:rPr>
        <w:t xml:space="preserve"> </w:t>
      </w:r>
      <w:r w:rsidR="00FC0B89">
        <w:t>and you</w:t>
      </w:r>
      <w:r w:rsidR="00FC0B89">
        <w:rPr>
          <w:spacing w:val="-6"/>
        </w:rPr>
        <w:t xml:space="preserve"> </w:t>
      </w:r>
      <w:r w:rsidR="00FC0B89">
        <w:t>seem</w:t>
      </w:r>
      <w:r w:rsidR="00FC0B89">
        <w:rPr>
          <w:spacing w:val="-6"/>
        </w:rPr>
        <w:t xml:space="preserve"> </w:t>
      </w:r>
      <w:r w:rsidR="00FC0B89">
        <w:t>wide</w:t>
      </w:r>
      <w:r w:rsidR="00FC0B89">
        <w:rPr>
          <w:spacing w:val="-6"/>
        </w:rPr>
        <w:t xml:space="preserve"> </w:t>
      </w:r>
      <w:r w:rsidR="00FC0B89">
        <w:t>awake,</w:t>
      </w:r>
      <w:r w:rsidR="00FC0B89">
        <w:rPr>
          <w:spacing w:val="-6"/>
        </w:rPr>
        <w:t xml:space="preserve"> </w:t>
      </w:r>
      <w:r w:rsidR="00FC0B89">
        <w:t>can</w:t>
      </w:r>
      <w:r w:rsidR="00FC0B89">
        <w:rPr>
          <w:spacing w:val="-6"/>
        </w:rPr>
        <w:t xml:space="preserve"> </w:t>
      </w:r>
      <w:r w:rsidR="00FC0B89">
        <w:t>be</w:t>
      </w:r>
      <w:r w:rsidR="00FC0B89">
        <w:rPr>
          <w:spacing w:val="-6"/>
        </w:rPr>
        <w:t xml:space="preserve"> </w:t>
      </w:r>
      <w:r w:rsidR="00FC0B89">
        <w:t>indicative</w:t>
      </w:r>
      <w:r w:rsidR="00FC0B89">
        <w:rPr>
          <w:spacing w:val="-6"/>
        </w:rPr>
        <w:t xml:space="preserve"> </w:t>
      </w:r>
      <w:r w:rsidR="00FC0B89">
        <w:t>of</w:t>
      </w:r>
      <w:r w:rsidR="00FC0B89">
        <w:rPr>
          <w:spacing w:val="-6"/>
        </w:rPr>
        <w:t xml:space="preserve"> </w:t>
      </w:r>
      <w:r w:rsidR="00FC0B89">
        <w:t>an</w:t>
      </w:r>
      <w:r w:rsidR="00FC0B89">
        <w:rPr>
          <w:spacing w:val="-6"/>
        </w:rPr>
        <w:t xml:space="preserve"> </w:t>
      </w:r>
      <w:r w:rsidR="00FC0B89">
        <w:t>overactive</w:t>
      </w:r>
      <w:r w:rsidR="00FC0B89">
        <w:rPr>
          <w:spacing w:val="-6"/>
        </w:rPr>
        <w:t xml:space="preserve"> </w:t>
      </w:r>
      <w:r w:rsidR="00FC0B89">
        <w:t>thyroid. A</w:t>
      </w:r>
      <w:r w:rsidR="00FC0B89">
        <w:rPr>
          <w:spacing w:val="18"/>
        </w:rPr>
        <w:t xml:space="preserve"> </w:t>
      </w:r>
      <w:r w:rsidR="00FC0B89">
        <w:t>gray</w:t>
      </w:r>
      <w:r w:rsidR="00FC0B89">
        <w:rPr>
          <w:spacing w:val="29"/>
        </w:rPr>
        <w:t xml:space="preserve"> </w:t>
      </w:r>
      <w:r w:rsidR="00FC0B89">
        <w:t>ring</w:t>
      </w:r>
      <w:r w:rsidR="00FC0B89">
        <w:rPr>
          <w:spacing w:val="30"/>
        </w:rPr>
        <w:t xml:space="preserve"> </w:t>
      </w:r>
      <w:r w:rsidR="00FC0B89">
        <w:t>appearing</w:t>
      </w:r>
      <w:r w:rsidR="00FC0B89">
        <w:rPr>
          <w:spacing w:val="29"/>
        </w:rPr>
        <w:t xml:space="preserve"> </w:t>
      </w:r>
      <w:r w:rsidR="00FC0B89">
        <w:t>around</w:t>
      </w:r>
      <w:r w:rsidR="00FC0B89">
        <w:rPr>
          <w:spacing w:val="30"/>
        </w:rPr>
        <w:t xml:space="preserve"> </w:t>
      </w:r>
      <w:r w:rsidR="00FC0B89">
        <w:t>your</w:t>
      </w:r>
      <w:r w:rsidR="00FC0B89">
        <w:rPr>
          <w:spacing w:val="30"/>
        </w:rPr>
        <w:t xml:space="preserve"> </w:t>
      </w:r>
      <w:r w:rsidR="00FC0B89">
        <w:t>cornea</w:t>
      </w:r>
      <w:r w:rsidR="00FC0B89">
        <w:rPr>
          <w:spacing w:val="29"/>
        </w:rPr>
        <w:t xml:space="preserve"> </w:t>
      </w:r>
      <w:r w:rsidR="00FC0B89">
        <w:t>often</w:t>
      </w:r>
      <w:r w:rsidR="00FC0B89">
        <w:rPr>
          <w:spacing w:val="30"/>
        </w:rPr>
        <w:t xml:space="preserve"> </w:t>
      </w:r>
      <w:r w:rsidR="00FC0B89">
        <w:t>goes</w:t>
      </w:r>
      <w:r w:rsidR="00FC0B89">
        <w:rPr>
          <w:spacing w:val="29"/>
        </w:rPr>
        <w:t xml:space="preserve"> </w:t>
      </w:r>
      <w:r w:rsidR="00FC0B89">
        <w:t>hand</w:t>
      </w:r>
      <w:r w:rsidR="00FC0B89">
        <w:rPr>
          <w:spacing w:val="30"/>
        </w:rPr>
        <w:t xml:space="preserve"> </w:t>
      </w:r>
      <w:r w:rsidR="00FC0B89">
        <w:t>in hand</w:t>
      </w:r>
      <w:r w:rsidR="00FC0B89">
        <w:rPr>
          <w:spacing w:val="-6"/>
        </w:rPr>
        <w:t xml:space="preserve"> </w:t>
      </w:r>
      <w:r w:rsidR="00FC0B89">
        <w:t>with</w:t>
      </w:r>
      <w:r w:rsidR="00FC0B89">
        <w:rPr>
          <w:spacing w:val="-6"/>
        </w:rPr>
        <w:t xml:space="preserve"> </w:t>
      </w:r>
      <w:r w:rsidR="00FC0B89">
        <w:t>high</w:t>
      </w:r>
      <w:r w:rsidR="00FC0B89">
        <w:rPr>
          <w:spacing w:val="-6"/>
        </w:rPr>
        <w:t xml:space="preserve"> </w:t>
      </w:r>
      <w:r w:rsidR="00FC0B89">
        <w:t>cholesterol</w:t>
      </w:r>
      <w:r w:rsidR="00FC0B89">
        <w:rPr>
          <w:spacing w:val="-6"/>
        </w:rPr>
        <w:t xml:space="preserve"> </w:t>
      </w:r>
      <w:r w:rsidR="00FC0B89">
        <w:t>and</w:t>
      </w:r>
      <w:r w:rsidR="00FC0B89">
        <w:rPr>
          <w:spacing w:val="-6"/>
        </w:rPr>
        <w:t xml:space="preserve"> </w:t>
      </w:r>
      <w:r w:rsidR="00FC0B89">
        <w:t>triglycerides,</w:t>
      </w:r>
      <w:r w:rsidR="00FC0B89">
        <w:rPr>
          <w:spacing w:val="-6"/>
        </w:rPr>
        <w:t xml:space="preserve"> </w:t>
      </w:r>
      <w:r w:rsidR="00FC0B89">
        <w:t>which</w:t>
      </w:r>
      <w:r w:rsidR="00FC0B89">
        <w:rPr>
          <w:spacing w:val="-6"/>
        </w:rPr>
        <w:t xml:space="preserve"> </w:t>
      </w:r>
      <w:r w:rsidR="00FC0B89">
        <w:t>leads</w:t>
      </w:r>
      <w:r w:rsidR="00FC0B89">
        <w:rPr>
          <w:spacing w:val="-6"/>
        </w:rPr>
        <w:t xml:space="preserve"> </w:t>
      </w:r>
      <w:r w:rsidR="00FC0B89">
        <w:t>to</w:t>
      </w:r>
      <w:r w:rsidR="00FC0B89">
        <w:rPr>
          <w:spacing w:val="-6"/>
        </w:rPr>
        <w:t xml:space="preserve"> </w:t>
      </w:r>
      <w:r w:rsidR="00FC0B89">
        <w:t>an increased</w:t>
      </w:r>
      <w:r w:rsidR="00FC0B89">
        <w:rPr>
          <w:spacing w:val="15"/>
        </w:rPr>
        <w:t xml:space="preserve"> </w:t>
      </w:r>
      <w:r w:rsidR="00FC0B89">
        <w:t>risk</w:t>
      </w:r>
      <w:r w:rsidR="00FC0B89">
        <w:rPr>
          <w:spacing w:val="15"/>
        </w:rPr>
        <w:t xml:space="preserve"> </w:t>
      </w:r>
      <w:r w:rsidR="00FC0B89">
        <w:t>for</w:t>
      </w:r>
      <w:r w:rsidR="00FC0B89">
        <w:rPr>
          <w:spacing w:val="15"/>
        </w:rPr>
        <w:t xml:space="preserve"> </w:t>
      </w:r>
      <w:r w:rsidR="00FC0B89">
        <w:t>heart</w:t>
      </w:r>
      <w:r w:rsidR="00FC0B89">
        <w:rPr>
          <w:spacing w:val="15"/>
        </w:rPr>
        <w:t xml:space="preserve"> </w:t>
      </w:r>
      <w:r w:rsidR="00FC0B89">
        <w:t>attack</w:t>
      </w:r>
      <w:r w:rsidR="00FC0B89">
        <w:rPr>
          <w:spacing w:val="15"/>
        </w:rPr>
        <w:t xml:space="preserve"> </w:t>
      </w:r>
      <w:r w:rsidR="00FC0B89">
        <w:t>and</w:t>
      </w:r>
      <w:r w:rsidR="00FC0B89">
        <w:rPr>
          <w:spacing w:val="15"/>
        </w:rPr>
        <w:t xml:space="preserve"> </w:t>
      </w:r>
      <w:r w:rsidR="00FC0B89">
        <w:t>stroke.</w:t>
      </w:r>
      <w:r w:rsidR="00FC0B89">
        <w:rPr>
          <w:spacing w:val="15"/>
        </w:rPr>
        <w:t xml:space="preserve"> </w:t>
      </w:r>
      <w:r w:rsidR="00FC0B89">
        <w:t>Droopy</w:t>
      </w:r>
      <w:r w:rsidR="00FC0B89">
        <w:rPr>
          <w:spacing w:val="15"/>
        </w:rPr>
        <w:t xml:space="preserve"> </w:t>
      </w:r>
      <w:r w:rsidR="00FC0B89">
        <w:t>eyelids</w:t>
      </w:r>
    </w:p>
    <w:p w:rsidR="006B38F0" w:rsidRDefault="00FC0B89">
      <w:pPr>
        <w:pStyle w:val="BodyText"/>
        <w:spacing w:before="0" w:line="250" w:lineRule="auto"/>
        <w:ind w:left="124" w:right="623"/>
      </w:pPr>
      <w:proofErr w:type="gramStart"/>
      <w:r>
        <w:t xml:space="preserve">on </w:t>
      </w:r>
      <w:r>
        <w:rPr>
          <w:spacing w:val="10"/>
        </w:rPr>
        <w:t xml:space="preserve"> </w:t>
      </w:r>
      <w:r>
        <w:t>both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sides </w:t>
      </w:r>
      <w:r>
        <w:rPr>
          <w:spacing w:val="10"/>
        </w:rPr>
        <w:t xml:space="preserve"> </w:t>
      </w:r>
      <w:r>
        <w:t xml:space="preserve">can </w:t>
      </w:r>
      <w:r>
        <w:rPr>
          <w:spacing w:val="10"/>
        </w:rPr>
        <w:t xml:space="preserve"> </w:t>
      </w:r>
      <w:r>
        <w:t xml:space="preserve">be </w:t>
      </w:r>
      <w:r>
        <w:rPr>
          <w:spacing w:val="10"/>
        </w:rPr>
        <w:t xml:space="preserve"> </w:t>
      </w:r>
      <w:r>
        <w:t xml:space="preserve">evidence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t xml:space="preserve">an </w:t>
      </w:r>
      <w:r>
        <w:rPr>
          <w:spacing w:val="10"/>
        </w:rPr>
        <w:t xml:space="preserve"> </w:t>
      </w:r>
      <w:r>
        <w:t>autoimmune disease characterized by muscle weakness.</w:t>
      </w:r>
    </w:p>
    <w:p w:rsidR="006B38F0" w:rsidRDefault="00FC0B89">
      <w:pPr>
        <w:pStyle w:val="BodyText"/>
        <w:spacing w:line="250" w:lineRule="auto"/>
        <w:ind w:left="124" w:right="1793"/>
      </w:pPr>
      <w:r>
        <w:t>Staying</w:t>
      </w:r>
      <w:r>
        <w:rPr>
          <w:spacing w:val="29"/>
        </w:rPr>
        <w:t xml:space="preserve"> </w:t>
      </w:r>
      <w:r>
        <w:t>up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annual</w:t>
      </w:r>
      <w:r>
        <w:rPr>
          <w:spacing w:val="30"/>
        </w:rPr>
        <w:t xml:space="preserve"> </w:t>
      </w:r>
      <w:r>
        <w:t>check-ups with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eye</w:t>
      </w:r>
      <w:r>
        <w:rPr>
          <w:spacing w:val="10"/>
        </w:rPr>
        <w:t xml:space="preserve"> </w:t>
      </w:r>
      <w:r>
        <w:t>doctor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dentist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another way to take care of your health.</w:t>
      </w:r>
    </w:p>
    <w:sectPr w:rsidR="006B38F0">
      <w:pgSz w:w="12240" w:h="15840"/>
      <w:pgMar w:top="240" w:right="0" w:bottom="0" w:left="220" w:header="720" w:footer="720" w:gutter="0"/>
      <w:cols w:num="2" w:space="720" w:equalWidth="0">
        <w:col w:w="5816" w:space="115"/>
        <w:col w:w="6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1C7"/>
    <w:multiLevelType w:val="hybridMultilevel"/>
    <w:tmpl w:val="DB7EF962"/>
    <w:lvl w:ilvl="0" w:tplc="EB42D8EC">
      <w:start w:val="1"/>
      <w:numFmt w:val="bullet"/>
      <w:lvlText w:val="•"/>
      <w:lvlJc w:val="left"/>
      <w:pPr>
        <w:ind w:left="484" w:hanging="360"/>
      </w:pPr>
      <w:rPr>
        <w:rFonts w:ascii="Minion Pro" w:eastAsia="Minion Pro" w:hAnsi="Minion Pro" w:hint="default"/>
        <w:sz w:val="24"/>
        <w:szCs w:val="24"/>
      </w:rPr>
    </w:lvl>
    <w:lvl w:ilvl="1" w:tplc="87C88B68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A016F41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2DDE1598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C2E4429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5" w:tplc="18AAAAC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45AE740A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7" w:tplc="39FA74BC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8" w:tplc="C21AFB0A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38F0"/>
    <w:rsid w:val="00067E89"/>
    <w:rsid w:val="006B38F0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9"/>
      <w:ind w:left="113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0"/>
      <w:ind w:left="12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aa.org/webinar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tamus.edu/business/benefits-administration/retirement-programs/orptda-approved-vendor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amus.edu/business/benefits-administration/retirement-programs/" TargetMode="External"/><Relationship Id="rId7" Type="http://schemas.openxmlformats.org/officeDocument/2006/relationships/hyperlink" Target="http://tiaa.org/webinar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sso.tamus.ed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so.tamus.edu/" TargetMode="External"/><Relationship Id="rId20" Type="http://schemas.openxmlformats.org/officeDocument/2006/relationships/hyperlink" Target="https://www.tamus.edu/business/benefits-administration/retirement-progra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aa.org/webinars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amus.edu/business/benefits-administration/human-resources-contacts/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1.jpeg"/><Relationship Id="rId19" Type="http://schemas.openxmlformats.org/officeDocument/2006/relationships/hyperlink" Target="https://www.tamus.edu/business/benefits-administration/retirement-programs/orptda-approved-vend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aa.org/webinar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Megan</cp:lastModifiedBy>
  <cp:revision>3</cp:revision>
  <dcterms:created xsi:type="dcterms:W3CDTF">2018-03-07T13:28:00Z</dcterms:created>
  <dcterms:modified xsi:type="dcterms:W3CDTF">2018-03-08T15:35:00Z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2018-03-07T00:00:00Z</vt:filetime>
  </property>
</Properties>
</file>