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99" w:rsidRPr="00B7504C" w:rsidRDefault="00C31F99" w:rsidP="00C31F99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C31F99" w:rsidRPr="00B7504C" w:rsidRDefault="00C31F99" w:rsidP="00C31F99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C31F99" w:rsidRPr="00B7504C" w:rsidRDefault="00C31F99" w:rsidP="00C31F99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C31F99" w:rsidRDefault="00C31F99" w:rsidP="00C31F99">
      <w:pPr>
        <w:rPr>
          <w:b/>
        </w:rPr>
      </w:pPr>
    </w:p>
    <w:p w:rsidR="00C31F99" w:rsidRDefault="00C31F99" w:rsidP="00C31F99">
      <w:pPr>
        <w:rPr>
          <w:b/>
        </w:rPr>
      </w:pPr>
      <w:r w:rsidRPr="006A641A">
        <w:rPr>
          <w:b/>
        </w:rPr>
        <w:t>Texas A&amp;M International University</w:t>
      </w:r>
    </w:p>
    <w:p w:rsidR="00C31F99" w:rsidRDefault="00C31F99" w:rsidP="00C31F99">
      <w:pPr>
        <w:rPr>
          <w:b/>
        </w:rPr>
      </w:pPr>
      <w:bookmarkStart w:id="0" w:name="_GoBack"/>
      <w:bookmarkEnd w:id="0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C31F99" w:rsidRPr="006A641A" w:rsidTr="008909D7">
        <w:tc>
          <w:tcPr>
            <w:tcW w:w="2880" w:type="dxa"/>
          </w:tcPr>
          <w:p w:rsidR="00C31F99" w:rsidRPr="006A641A" w:rsidRDefault="00C31F99" w:rsidP="008909D7">
            <w:pPr>
              <w:rPr>
                <w:b/>
              </w:rPr>
            </w:pPr>
            <w:r w:rsidRPr="006A641A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C31F99" w:rsidRPr="006A641A" w:rsidRDefault="00C31F99" w:rsidP="008909D7">
            <w:r w:rsidRPr="006A641A">
              <w:t>None</w:t>
            </w:r>
          </w:p>
        </w:tc>
      </w:tr>
      <w:tr w:rsidR="00C31F99" w:rsidRPr="006A641A" w:rsidTr="008909D7">
        <w:tc>
          <w:tcPr>
            <w:tcW w:w="2880" w:type="dxa"/>
          </w:tcPr>
          <w:p w:rsidR="00C31F99" w:rsidRPr="006A641A" w:rsidRDefault="00C31F99" w:rsidP="008909D7">
            <w:pPr>
              <w:rPr>
                <w:b/>
              </w:rPr>
            </w:pPr>
            <w:r w:rsidRPr="006A641A">
              <w:rPr>
                <w:b/>
              </w:rPr>
              <w:t>Admissions Standards</w:t>
            </w:r>
          </w:p>
        </w:tc>
        <w:tc>
          <w:tcPr>
            <w:tcW w:w="6480" w:type="dxa"/>
          </w:tcPr>
          <w:p w:rsidR="00C31F99" w:rsidRPr="006A641A" w:rsidRDefault="00C31F99" w:rsidP="008909D7">
            <w:r w:rsidRPr="006A641A">
              <w:t xml:space="preserve">Cumulative minimum GPA of 2.0 </w:t>
            </w:r>
            <w:r>
              <w:t>in at least 24 SCH of college level course work (excludes developmental courses).</w:t>
            </w:r>
          </w:p>
        </w:tc>
      </w:tr>
      <w:tr w:rsidR="00C31F99" w:rsidRPr="006A641A" w:rsidTr="008909D7">
        <w:tc>
          <w:tcPr>
            <w:tcW w:w="2880" w:type="dxa"/>
          </w:tcPr>
          <w:p w:rsidR="00C31F99" w:rsidRPr="006A641A" w:rsidRDefault="00C31F99" w:rsidP="008909D7">
            <w:pPr>
              <w:rPr>
                <w:b/>
              </w:rPr>
            </w:pPr>
            <w:r w:rsidRPr="006A641A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C31F99" w:rsidRPr="006A641A" w:rsidRDefault="00C31F99" w:rsidP="008909D7">
            <w:r>
              <w:t>If less than 24</w:t>
            </w:r>
            <w:r w:rsidRPr="006A641A">
              <w:t xml:space="preserve"> transferable college-level credit hours earned after high school, criteria for freshmen admission will be utilized.</w:t>
            </w:r>
          </w:p>
        </w:tc>
      </w:tr>
      <w:tr w:rsidR="00C31F99" w:rsidRPr="006A641A" w:rsidTr="008909D7">
        <w:tc>
          <w:tcPr>
            <w:tcW w:w="2880" w:type="dxa"/>
          </w:tcPr>
          <w:p w:rsidR="00C31F99" w:rsidRPr="006A641A" w:rsidRDefault="00C31F99" w:rsidP="008909D7">
            <w:pPr>
              <w:rPr>
                <w:b/>
              </w:rPr>
            </w:pPr>
            <w:r w:rsidRPr="006A641A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C31F99" w:rsidRPr="006A641A" w:rsidRDefault="00C31F99" w:rsidP="008909D7">
            <w:r w:rsidRPr="006A641A">
              <w:t>Laredo Community College</w:t>
            </w:r>
          </w:p>
          <w:p w:rsidR="00C31F99" w:rsidRPr="00B7504C" w:rsidRDefault="00C31F99" w:rsidP="008909D7">
            <w:r w:rsidRPr="00B7504C">
              <w:t>Southwest Texas Junior College</w:t>
            </w:r>
          </w:p>
          <w:p w:rsidR="00C31F99" w:rsidRPr="00B7504C" w:rsidRDefault="00C31F99" w:rsidP="008909D7">
            <w:pPr>
              <w:spacing w:after="120"/>
            </w:pPr>
            <w:r w:rsidRPr="00B7504C">
              <w:t>San Jacinto College</w:t>
            </w:r>
          </w:p>
          <w:p w:rsidR="00C31F99" w:rsidRPr="006A641A" w:rsidRDefault="00C31F99" w:rsidP="008909D7">
            <w:r w:rsidRPr="006A641A">
              <w:t>Admissions standards will be the same as transfer students</w:t>
            </w:r>
          </w:p>
        </w:tc>
      </w:tr>
      <w:tr w:rsidR="00C31F99" w:rsidRPr="006A641A" w:rsidTr="008909D7">
        <w:tc>
          <w:tcPr>
            <w:tcW w:w="2880" w:type="dxa"/>
          </w:tcPr>
          <w:p w:rsidR="00C31F99" w:rsidRPr="006A641A" w:rsidRDefault="00C31F99" w:rsidP="008909D7">
            <w:pPr>
              <w:rPr>
                <w:b/>
              </w:rPr>
            </w:pPr>
            <w:r w:rsidRPr="006A641A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C31F99" w:rsidRPr="006A641A" w:rsidRDefault="00C31F99" w:rsidP="008909D7">
            <w:r w:rsidRPr="006A641A">
              <w:t>TOEFL:</w:t>
            </w:r>
          </w:p>
          <w:p w:rsidR="00C31F99" w:rsidRDefault="00C31F99" w:rsidP="008909D7">
            <w:r>
              <w:t>523 Paper;</w:t>
            </w:r>
          </w:p>
          <w:p w:rsidR="00C31F99" w:rsidRDefault="00C31F99" w:rsidP="008909D7">
            <w:r w:rsidRPr="006A641A">
              <w:t>69 Internet based;</w:t>
            </w:r>
          </w:p>
          <w:p w:rsidR="00C31F99" w:rsidRDefault="00C31F99" w:rsidP="008909D7"/>
          <w:p w:rsidR="00C31F99" w:rsidRDefault="00C31F99" w:rsidP="008909D7">
            <w:pPr>
              <w:rPr>
                <w:color w:val="000000"/>
              </w:rPr>
            </w:pPr>
            <w:r>
              <w:rPr>
                <w:color w:val="000000"/>
              </w:rPr>
              <w:t xml:space="preserve">TOFEL requirement will be waived if students obtain and ACT ENGL score of 20 or better, and/or and SAT (EBRW) score of 520. </w:t>
            </w:r>
          </w:p>
          <w:p w:rsidR="00C31F99" w:rsidRDefault="00C31F99" w:rsidP="008909D7">
            <w:pPr>
              <w:rPr>
                <w:color w:val="000000"/>
              </w:rPr>
            </w:pPr>
          </w:p>
          <w:p w:rsidR="00C31F99" w:rsidRDefault="00C31F99" w:rsidP="008909D7">
            <w:pPr>
              <w:rPr>
                <w:color w:val="000000"/>
              </w:rPr>
            </w:pPr>
            <w:r>
              <w:rPr>
                <w:color w:val="000000"/>
              </w:rPr>
              <w:t>Pearson English Language Test (PTE Academic)  Score – 47</w:t>
            </w:r>
          </w:p>
          <w:p w:rsidR="00C31F99" w:rsidRPr="006A641A" w:rsidRDefault="00C31F99" w:rsidP="008909D7"/>
          <w:p w:rsidR="00C31F99" w:rsidRPr="006A641A" w:rsidRDefault="00C31F99" w:rsidP="008909D7">
            <w:r w:rsidRPr="006A641A">
              <w:t>IELTS: 5.5</w:t>
            </w:r>
          </w:p>
        </w:tc>
      </w:tr>
      <w:tr w:rsidR="00C31F99" w:rsidRPr="006A641A" w:rsidTr="008909D7">
        <w:tc>
          <w:tcPr>
            <w:tcW w:w="2880" w:type="dxa"/>
          </w:tcPr>
          <w:p w:rsidR="00C31F99" w:rsidRPr="006A641A" w:rsidRDefault="00C31F99" w:rsidP="008909D7">
            <w:pPr>
              <w:rPr>
                <w:b/>
              </w:rPr>
            </w:pPr>
            <w:r w:rsidRPr="006A641A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C31F99" w:rsidRPr="006A641A" w:rsidRDefault="00C31F99" w:rsidP="008909D7"/>
        </w:tc>
      </w:tr>
    </w:tbl>
    <w:p w:rsidR="00C31F99" w:rsidRDefault="00C31F99" w:rsidP="00C31F99">
      <w:pPr>
        <w:spacing w:after="120"/>
        <w:rPr>
          <w:b/>
        </w:rPr>
      </w:pPr>
    </w:p>
    <w:p w:rsidR="00801C42" w:rsidRDefault="00801C42"/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99"/>
    <w:rsid w:val="004978D3"/>
    <w:rsid w:val="00801C42"/>
    <w:rsid w:val="00B00836"/>
    <w:rsid w:val="00BA7E24"/>
    <w:rsid w:val="00C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DAC6"/>
  <w15:chartTrackingRefBased/>
  <w15:docId w15:val="{7D217ACD-980F-4B49-BDE1-0ED1545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9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2022-01-31T22:29:00Z</dcterms:created>
  <dcterms:modified xsi:type="dcterms:W3CDTF">2022-01-31T22:29:00Z</dcterms:modified>
</cp:coreProperties>
</file>