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73" w:rsidRPr="00CA7C44" w:rsidRDefault="00840E73" w:rsidP="003F3A3D">
      <w:pPr>
        <w:jc w:val="center"/>
      </w:pPr>
      <w:r w:rsidRPr="00CA7C44">
        <w:t>Agenda Item No.</w:t>
      </w:r>
    </w:p>
    <w:p w:rsidR="00840E73" w:rsidRPr="00CA7C44" w:rsidRDefault="00840E73" w:rsidP="003F3A3D">
      <w:pPr>
        <w:jc w:val="center"/>
      </w:pPr>
    </w:p>
    <w:p w:rsidR="00840E73" w:rsidRPr="00CA7C44" w:rsidRDefault="00840E73" w:rsidP="003F3A3D">
      <w:pPr>
        <w:jc w:val="center"/>
        <w:rPr>
          <w:b/>
        </w:rPr>
      </w:pPr>
      <w:r w:rsidRPr="00CA7C44">
        <w:rPr>
          <w:b/>
        </w:rPr>
        <w:t>AGENDA ITEM BRIEFING</w:t>
      </w:r>
    </w:p>
    <w:p w:rsidR="00840E73" w:rsidRDefault="00840E73" w:rsidP="008F28BF">
      <w:pPr>
        <w:jc w:val="both"/>
        <w:rPr>
          <w:b/>
        </w:rPr>
      </w:pPr>
    </w:p>
    <w:p w:rsidR="00363A1D" w:rsidRPr="00CA7C44" w:rsidRDefault="00363A1D" w:rsidP="008F28BF">
      <w:pPr>
        <w:jc w:val="both"/>
        <w:rPr>
          <w:b/>
        </w:rPr>
      </w:pPr>
    </w:p>
    <w:p w:rsidR="006577C4" w:rsidRDefault="00840E73">
      <w:pPr>
        <w:ind w:left="1800" w:hanging="1800"/>
        <w:jc w:val="both"/>
      </w:pPr>
      <w:r w:rsidRPr="00CA7C44">
        <w:rPr>
          <w:b/>
        </w:rPr>
        <w:t>Submitted by:</w:t>
      </w:r>
      <w:r w:rsidRPr="00CA7C44">
        <w:rPr>
          <w:b/>
        </w:rPr>
        <w:tab/>
      </w:r>
      <w:r w:rsidR="006670A1" w:rsidRPr="00CF2A35">
        <w:rPr>
          <w:color w:val="FF0000"/>
        </w:rPr>
        <w:t>XXXX</w:t>
      </w:r>
      <w:r w:rsidR="00CF2A35">
        <w:t>,</w:t>
      </w:r>
      <w:r w:rsidRPr="00CF2A35">
        <w:t xml:space="preserve"> </w:t>
      </w:r>
      <w:r w:rsidRPr="00CA7C44">
        <w:t>President</w:t>
      </w:r>
    </w:p>
    <w:p w:rsidR="006577C4" w:rsidRPr="00CF2A35" w:rsidRDefault="00840E73">
      <w:pPr>
        <w:ind w:left="1800" w:hanging="1800"/>
        <w:jc w:val="both"/>
        <w:rPr>
          <w:color w:val="FF0000"/>
        </w:rPr>
      </w:pPr>
      <w:r w:rsidRPr="00CA7C44">
        <w:tab/>
      </w:r>
      <w:r w:rsidR="00CF2A35" w:rsidRPr="00CF2A35">
        <w:rPr>
          <w:color w:val="FF0000"/>
        </w:rPr>
        <w:t>University Name</w:t>
      </w:r>
    </w:p>
    <w:p w:rsidR="00840E73" w:rsidRPr="00CA7C44" w:rsidRDefault="00840E73" w:rsidP="008F28BF">
      <w:pPr>
        <w:ind w:left="2160" w:hanging="2160"/>
        <w:jc w:val="both"/>
      </w:pPr>
    </w:p>
    <w:p w:rsidR="006577C4" w:rsidRDefault="00840E73">
      <w:pPr>
        <w:ind w:left="1800" w:hanging="1800"/>
        <w:jc w:val="both"/>
      </w:pPr>
      <w:r w:rsidRPr="00CA7C44">
        <w:rPr>
          <w:b/>
        </w:rPr>
        <w:t>Subject:</w:t>
      </w:r>
      <w:r w:rsidR="00EE6AB7" w:rsidRPr="00CA7C44">
        <w:tab/>
      </w:r>
      <w:r w:rsidR="00BE2F99" w:rsidRPr="00CA7C44">
        <w:t xml:space="preserve">Establishment of the </w:t>
      </w:r>
      <w:r w:rsidR="00CF2A35" w:rsidRPr="00CF2A35">
        <w:rPr>
          <w:color w:val="FF0000"/>
        </w:rPr>
        <w:t>XXXXXXXXXXX</w:t>
      </w:r>
      <w:r w:rsidR="00BE2F99" w:rsidRPr="00CA7C44">
        <w:t xml:space="preserve"> </w:t>
      </w:r>
    </w:p>
    <w:p w:rsidR="00840E73" w:rsidRPr="00CA7C44" w:rsidRDefault="00FD7F28" w:rsidP="008F28BF">
      <w:pPr>
        <w:jc w:val="both"/>
      </w:pPr>
      <w:r w:rsidRPr="00CA7C44">
        <w:tab/>
      </w:r>
      <w:r w:rsidRPr="00CA7C44">
        <w:tab/>
      </w:r>
      <w:r w:rsidRPr="00CA7C44">
        <w:tab/>
      </w:r>
    </w:p>
    <w:p w:rsidR="00840E73" w:rsidRPr="00CA7C44" w:rsidRDefault="00840E73" w:rsidP="008F28BF">
      <w:pPr>
        <w:jc w:val="both"/>
        <w:rPr>
          <w:b/>
        </w:rPr>
      </w:pPr>
      <w:r w:rsidRPr="00CA7C44">
        <w:rPr>
          <w:b/>
        </w:rPr>
        <w:t>Proposed Board Action:</w:t>
      </w:r>
    </w:p>
    <w:p w:rsidR="00840E73" w:rsidRPr="00CA7C44" w:rsidRDefault="00840E73" w:rsidP="008F28BF">
      <w:pPr>
        <w:jc w:val="both"/>
        <w:rPr>
          <w:b/>
        </w:rPr>
      </w:pPr>
    </w:p>
    <w:p w:rsidR="00FD7F28" w:rsidRPr="00CA7C44" w:rsidRDefault="00A54786" w:rsidP="008F28BF">
      <w:pPr>
        <w:jc w:val="both"/>
      </w:pPr>
      <w:r w:rsidRPr="00CA7C44">
        <w:t>Establish</w:t>
      </w:r>
      <w:r w:rsidR="00964F80" w:rsidRPr="00CA7C44">
        <w:t xml:space="preserve"> </w:t>
      </w:r>
      <w:r w:rsidR="00840E73" w:rsidRPr="00CA7C44">
        <w:t xml:space="preserve">the </w:t>
      </w:r>
      <w:r w:rsidR="00CF2A35" w:rsidRPr="00CF2A35">
        <w:rPr>
          <w:color w:val="FF0000"/>
        </w:rPr>
        <w:t>XXXXXXXXXXXX</w:t>
      </w:r>
      <w:r w:rsidR="00CF2A35">
        <w:rPr>
          <w:color w:val="FF0000"/>
        </w:rPr>
        <w:t>XXXXXXXXXXXXXXXXXXXXXXXXXXXXXXXXXX</w:t>
      </w:r>
    </w:p>
    <w:p w:rsidR="00840E73" w:rsidRPr="00CA7C44" w:rsidRDefault="00840E73" w:rsidP="008F28BF">
      <w:pPr>
        <w:jc w:val="both"/>
      </w:pPr>
    </w:p>
    <w:p w:rsidR="00840E73" w:rsidRPr="00CA7C44" w:rsidRDefault="00840E73" w:rsidP="008F28BF">
      <w:pPr>
        <w:tabs>
          <w:tab w:val="left" w:pos="5475"/>
        </w:tabs>
        <w:jc w:val="both"/>
        <w:rPr>
          <w:b/>
        </w:rPr>
      </w:pPr>
      <w:r w:rsidRPr="00CA7C44">
        <w:rPr>
          <w:b/>
        </w:rPr>
        <w:t>Background Information:</w:t>
      </w:r>
      <w:r w:rsidR="004276B2" w:rsidRPr="00CA7C44">
        <w:rPr>
          <w:b/>
        </w:rPr>
        <w:tab/>
      </w:r>
    </w:p>
    <w:p w:rsidR="00840E73" w:rsidRPr="00CA7C44" w:rsidRDefault="00840E73" w:rsidP="008F28BF">
      <w:pPr>
        <w:jc w:val="both"/>
        <w:rPr>
          <w:b/>
        </w:rPr>
      </w:pPr>
    </w:p>
    <w:p w:rsidR="00CF2A35" w:rsidRPr="00FD7F28" w:rsidRDefault="00CF2A35" w:rsidP="00CF2A35">
      <w:pPr>
        <w:jc w:val="both"/>
        <w:rPr>
          <w:color w:val="FF0000"/>
        </w:rPr>
      </w:pPr>
      <w:r w:rsidRPr="00FD7F28">
        <w:rPr>
          <w:color w:val="FF0000"/>
        </w:rPr>
        <w:t>XXXXXXXXXXXXXXXXXXXXXXXXXXXXXXXXXXXXXXXXXXXXXXXXXXXXXXXXXXXXXXXXXXXXXXXXXXXXXXXXXXXXXXXXXXXXXXXXXXXXXXXXXX</w:t>
      </w:r>
    </w:p>
    <w:p w:rsidR="00CF2A35" w:rsidRPr="00FD7F28" w:rsidRDefault="00CF2A35" w:rsidP="00CF2A35">
      <w:pPr>
        <w:jc w:val="both"/>
        <w:rPr>
          <w:color w:val="FF0000"/>
        </w:rPr>
      </w:pPr>
    </w:p>
    <w:p w:rsidR="00CF2A35" w:rsidRPr="00FD7F28" w:rsidRDefault="00CF2A35" w:rsidP="00CF2A35">
      <w:pPr>
        <w:jc w:val="both"/>
        <w:rPr>
          <w:color w:val="FF0000"/>
        </w:rPr>
      </w:pPr>
      <w:r w:rsidRPr="00FD7F28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</w:t>
      </w:r>
    </w:p>
    <w:p w:rsidR="00CF2A35" w:rsidRPr="00FD7F28" w:rsidRDefault="00CF2A35" w:rsidP="00CF2A35">
      <w:pPr>
        <w:jc w:val="both"/>
        <w:rPr>
          <w:color w:val="FF0000"/>
        </w:rPr>
      </w:pPr>
    </w:p>
    <w:p w:rsidR="00CF2A35" w:rsidRDefault="00CF2A35" w:rsidP="008F28BF">
      <w:pPr>
        <w:jc w:val="both"/>
        <w:rPr>
          <w:b/>
        </w:rPr>
      </w:pPr>
    </w:p>
    <w:p w:rsidR="00840E73" w:rsidRPr="00CA7C44" w:rsidRDefault="00840E73" w:rsidP="008F28BF">
      <w:pPr>
        <w:jc w:val="both"/>
        <w:rPr>
          <w:b/>
        </w:rPr>
      </w:pPr>
      <w:r w:rsidRPr="00CA7C44">
        <w:rPr>
          <w:b/>
        </w:rPr>
        <w:t>A&amp;M System Funding or Other Financial Implications:</w:t>
      </w:r>
    </w:p>
    <w:p w:rsidR="00840E73" w:rsidRPr="00CA7C44" w:rsidRDefault="00840E73" w:rsidP="008F28BF">
      <w:pPr>
        <w:jc w:val="both"/>
        <w:rPr>
          <w:b/>
        </w:rPr>
      </w:pPr>
    </w:p>
    <w:p w:rsidR="00CF2A35" w:rsidRPr="00FD7F28" w:rsidRDefault="00CF2A35" w:rsidP="00FD205C">
      <w:pPr>
        <w:rPr>
          <w:color w:val="FF0000"/>
        </w:rPr>
      </w:pPr>
      <w:r w:rsidRPr="00FD7F28">
        <w:rPr>
          <w:color w:val="FF0000"/>
        </w:rPr>
        <w:t>XXXXXXXXXXXXXXXXXXXXXXXXXXXXXXXXXXXXXXXXXXXXXXXXXXXXXXXXXXXXXXXXXXXXXXXXXXXXXXXXXXXXXXXXXXXXXXXXXXXXXXXXXX</w:t>
      </w:r>
    </w:p>
    <w:p w:rsidR="00CF2A35" w:rsidRPr="00FD7F28" w:rsidRDefault="00CF2A35" w:rsidP="00FD205C">
      <w:pPr>
        <w:rPr>
          <w:color w:val="FF0000"/>
        </w:rPr>
      </w:pPr>
    </w:p>
    <w:p w:rsidR="00CF2A35" w:rsidRPr="00FD7F28" w:rsidRDefault="00CF2A35" w:rsidP="00FD205C">
      <w:pPr>
        <w:rPr>
          <w:color w:val="FF0000"/>
        </w:rPr>
      </w:pPr>
      <w:r w:rsidRPr="00FD7F28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</w:t>
      </w:r>
    </w:p>
    <w:p w:rsidR="00CF2A35" w:rsidRDefault="00CF2A35" w:rsidP="00CF2A35">
      <w:pPr>
        <w:jc w:val="both"/>
        <w:rPr>
          <w:color w:val="FF0000"/>
        </w:rPr>
      </w:pPr>
    </w:p>
    <w:p w:rsidR="00206D1F" w:rsidRDefault="00206D1F" w:rsidP="00206D1F">
      <w:pPr>
        <w:spacing w:after="10"/>
        <w:ind w:left="-5"/>
      </w:pPr>
      <w:r>
        <w:rPr>
          <w:b/>
        </w:rPr>
        <w:t xml:space="preserve">Strategic Plan Imperative(s) this Item Advances: </w:t>
      </w:r>
    </w:p>
    <w:p w:rsidR="00206D1F" w:rsidRDefault="00206D1F" w:rsidP="00CF2A35">
      <w:pPr>
        <w:jc w:val="both"/>
        <w:rPr>
          <w:color w:val="FF0000"/>
        </w:rPr>
      </w:pPr>
    </w:p>
    <w:p w:rsidR="00206D1F" w:rsidRDefault="00206D1F" w:rsidP="00FD205C">
      <w:pPr>
        <w:jc w:val="both"/>
        <w:rPr>
          <w:color w:val="FF0000"/>
        </w:rPr>
      </w:pPr>
      <w:r>
        <w:t>Approval of this agenda item will advance The Texas A&amp;M University System (A&amp;</w:t>
      </w:r>
      <w:r>
        <w:t xml:space="preserve">M System) Strategic Imperative </w:t>
      </w:r>
      <w:r w:rsidRPr="00FD205C">
        <w:rPr>
          <w:b/>
          <w:color w:val="FF0000"/>
        </w:rPr>
        <w:t>(select from Imperative 1-5)</w:t>
      </w:r>
      <w:r>
        <w:rPr>
          <w:color w:val="FF0000"/>
        </w:rPr>
        <w:t xml:space="preserve"> XXXXXXXXXXXXXXXXXXXX</w:t>
      </w:r>
    </w:p>
    <w:p w:rsidR="00EA6375" w:rsidRDefault="00206D1F" w:rsidP="00FD205C">
      <w:pPr>
        <w:jc w:val="both"/>
      </w:pPr>
      <w:r w:rsidRPr="00FD7F28">
        <w:rPr>
          <w:color w:val="FF0000"/>
        </w:rPr>
        <w:t>XXXXXXXXXXXXXXXXXXXXXXXXXXXXXXXXXXXXXXXXXXXXXXXXXXXXXXXXXXXXXXXXXXXXXXXXXXXXXXXXXXXXXXXXXXXXXXXXXXXXXXXXXXXX</w:t>
      </w:r>
      <w:r w:rsidR="00F91D94" w:rsidRPr="00CA7C44">
        <w:t xml:space="preserve">. </w:t>
      </w:r>
    </w:p>
    <w:p w:rsidR="000B4CEA" w:rsidRDefault="000B4CEA" w:rsidP="008F28BF">
      <w:pPr>
        <w:widowControl w:val="0"/>
        <w:autoSpaceDE w:val="0"/>
        <w:autoSpaceDN w:val="0"/>
        <w:adjustRightInd w:val="0"/>
        <w:spacing w:after="240"/>
        <w:jc w:val="both"/>
        <w:sectPr w:rsidR="000B4CEA" w:rsidSect="004452AC">
          <w:head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A35" w:rsidRPr="00901028" w:rsidRDefault="00CF2A35" w:rsidP="00CF2A35">
      <w:pPr>
        <w:jc w:val="center"/>
        <w:rPr>
          <w:b/>
          <w:color w:val="FF0000"/>
        </w:rPr>
      </w:pPr>
      <w:r w:rsidRPr="00901028">
        <w:rPr>
          <w:b/>
          <w:color w:val="FF0000"/>
        </w:rPr>
        <w:lastRenderedPageBreak/>
        <w:t>(</w:t>
      </w:r>
      <w:r>
        <w:rPr>
          <w:b/>
          <w:color w:val="FF0000"/>
        </w:rPr>
        <w:t>MEMBER</w:t>
      </w:r>
      <w:r w:rsidRPr="00901028">
        <w:rPr>
          <w:b/>
          <w:color w:val="FF0000"/>
        </w:rPr>
        <w:t xml:space="preserve"> NAME, BOLDED, ALL CAPS CENTERED)</w:t>
      </w:r>
    </w:p>
    <w:p w:rsidR="00CF2A35" w:rsidRPr="00901028" w:rsidRDefault="00CF2A35" w:rsidP="00CF2A35">
      <w:pPr>
        <w:jc w:val="center"/>
        <w:rPr>
          <w:color w:val="FF0000"/>
        </w:rPr>
      </w:pPr>
      <w:r w:rsidRPr="00901028">
        <w:rPr>
          <w:color w:val="FF0000"/>
        </w:rPr>
        <w:t>Office of the President</w:t>
      </w:r>
      <w:r>
        <w:rPr>
          <w:color w:val="FF0000"/>
        </w:rPr>
        <w:t>/Director/Vice Chancellor</w:t>
      </w:r>
    </w:p>
    <w:p w:rsidR="00CF2A35" w:rsidRPr="00901028" w:rsidRDefault="00CF2A35" w:rsidP="00CF2A35">
      <w:pPr>
        <w:jc w:val="center"/>
        <w:rPr>
          <w:color w:val="FF0000"/>
        </w:rPr>
      </w:pPr>
      <w:r>
        <w:rPr>
          <w:color w:val="FF0000"/>
        </w:rPr>
        <w:t>Date of Submission</w:t>
      </w:r>
    </w:p>
    <w:p w:rsidR="00CF2A35" w:rsidRPr="00901028" w:rsidRDefault="00CF2A35" w:rsidP="00CF2A35">
      <w:pPr>
        <w:jc w:val="center"/>
        <w:rPr>
          <w:color w:val="FF0000"/>
        </w:rPr>
      </w:pPr>
    </w:p>
    <w:p w:rsidR="00CF2A35" w:rsidRPr="003227D8" w:rsidRDefault="00CF2A35" w:rsidP="00CF2A35">
      <w:pPr>
        <w:jc w:val="center"/>
      </w:pPr>
    </w:p>
    <w:p w:rsidR="00CF2A35" w:rsidRPr="003227D8" w:rsidRDefault="00CF2A35" w:rsidP="00CF2A35">
      <w:r w:rsidRPr="003227D8">
        <w:t>Members, Board of Regents</w:t>
      </w:r>
    </w:p>
    <w:p w:rsidR="00CF2A35" w:rsidRPr="003227D8" w:rsidRDefault="00CF2A35" w:rsidP="00CF2A35">
      <w:r w:rsidRPr="003227D8">
        <w:t xml:space="preserve">The </w:t>
      </w:r>
      <w:smartTag w:uri="urn:schemas-microsoft-com:office:smarttags" w:element="place">
        <w:smartTag w:uri="urn:schemas-microsoft-com:office:smarttags" w:element="PlaceName">
          <w:r w:rsidRPr="003227D8">
            <w:t>Texas</w:t>
          </w:r>
        </w:smartTag>
        <w:r w:rsidRPr="003227D8">
          <w:t xml:space="preserve"> </w:t>
        </w:r>
        <w:smartTag w:uri="urn:schemas-microsoft-com:office:smarttags" w:element="PlaceName">
          <w:r w:rsidRPr="003227D8">
            <w:t>A&amp;M</w:t>
          </w:r>
        </w:smartTag>
        <w:r w:rsidRPr="003227D8">
          <w:t xml:space="preserve"> </w:t>
        </w:r>
        <w:smartTag w:uri="urn:schemas-microsoft-com:office:smarttags" w:element="PlaceType">
          <w:r w:rsidRPr="003227D8">
            <w:t>University</w:t>
          </w:r>
        </w:smartTag>
      </w:smartTag>
      <w:r w:rsidRPr="003227D8">
        <w:t xml:space="preserve"> System</w:t>
      </w:r>
    </w:p>
    <w:p w:rsidR="00CF2A35" w:rsidRPr="003227D8" w:rsidRDefault="00CF2A35" w:rsidP="00CF2A35"/>
    <w:p w:rsidR="00CF2A35" w:rsidRPr="003227D8" w:rsidRDefault="00CF2A35" w:rsidP="00CF2A35">
      <w:r w:rsidRPr="003227D8">
        <w:t>Subject:</w:t>
      </w:r>
      <w:r w:rsidRPr="003227D8">
        <w:tab/>
        <w:t>Establish</w:t>
      </w:r>
      <w:r>
        <w:t>ment of</w:t>
      </w:r>
      <w:r w:rsidRPr="003227D8">
        <w:t xml:space="preserve"> </w:t>
      </w:r>
      <w:r w:rsidR="000153F5" w:rsidRPr="000153F5">
        <w:rPr>
          <w:b/>
          <w:color w:val="FF0000"/>
        </w:rPr>
        <w:t>(identify Center/I</w:t>
      </w:r>
      <w:r w:rsidRPr="000153F5">
        <w:rPr>
          <w:b/>
          <w:color w:val="FF0000"/>
        </w:rPr>
        <w:t>nstitute)</w:t>
      </w:r>
    </w:p>
    <w:p w:rsidR="00CF2A35" w:rsidRPr="003227D8" w:rsidRDefault="00CF2A35" w:rsidP="00CF2A35"/>
    <w:p w:rsidR="00CF2A35" w:rsidRPr="003227D8" w:rsidRDefault="00CF2A35" w:rsidP="00CF2A35">
      <w:pPr>
        <w:rPr>
          <w:b/>
        </w:rPr>
      </w:pPr>
    </w:p>
    <w:p w:rsidR="00CF2A35" w:rsidRPr="003227D8" w:rsidRDefault="00CF2A35" w:rsidP="00CF2A35">
      <w:r w:rsidRPr="003227D8">
        <w:t>I recommend adoption of the following minute order:</w:t>
      </w:r>
    </w:p>
    <w:p w:rsidR="00CF2A35" w:rsidRPr="003227D8" w:rsidRDefault="00CF2A35" w:rsidP="00CF2A35"/>
    <w:p w:rsidR="00CF2A35" w:rsidRPr="003D62EA" w:rsidRDefault="00CF2A35" w:rsidP="00CF2A35">
      <w:pPr>
        <w:rPr>
          <w:b/>
        </w:rPr>
      </w:pPr>
      <w:r w:rsidRPr="003D62EA">
        <w:tab/>
      </w:r>
      <w:r w:rsidRPr="003D62EA">
        <w:rPr>
          <w:b/>
        </w:rPr>
        <w:t xml:space="preserve">“The </w:t>
      </w:r>
      <w:r w:rsidR="00D00CCA">
        <w:rPr>
          <w:b/>
          <w:color w:val="FF0000"/>
        </w:rPr>
        <w:t>(identify Center/I</w:t>
      </w:r>
      <w:r w:rsidRPr="003D62EA">
        <w:rPr>
          <w:b/>
          <w:color w:val="FF0000"/>
        </w:rPr>
        <w:t>nstitute)</w:t>
      </w:r>
      <w:r w:rsidRPr="003D62EA">
        <w:rPr>
          <w:b/>
        </w:rPr>
        <w:t xml:space="preserve"> is hereby established as an organizational unit of </w:t>
      </w:r>
      <w:r w:rsidRPr="003D62EA">
        <w:rPr>
          <w:b/>
          <w:color w:val="FF0000"/>
        </w:rPr>
        <w:t>(identify institution)</w:t>
      </w:r>
      <w:r w:rsidRPr="003D62EA">
        <w:rPr>
          <w:b/>
        </w:rPr>
        <w:t xml:space="preserve"> </w:t>
      </w:r>
      <w:r>
        <w:rPr>
          <w:b/>
        </w:rPr>
        <w:t>with</w:t>
      </w:r>
      <w:r w:rsidRPr="003D62EA">
        <w:rPr>
          <w:b/>
        </w:rPr>
        <w:t xml:space="preserve">in the </w:t>
      </w:r>
      <w:r w:rsidRPr="003D62EA">
        <w:rPr>
          <w:b/>
          <w:color w:val="FF0000"/>
        </w:rPr>
        <w:t>(identify department)</w:t>
      </w:r>
      <w:r w:rsidRPr="003D62EA">
        <w:rPr>
          <w:b/>
        </w:rPr>
        <w:t>.”</w:t>
      </w:r>
    </w:p>
    <w:p w:rsidR="00CF2A35" w:rsidRPr="003227D8" w:rsidRDefault="00CF2A35" w:rsidP="00CF2A35">
      <w:pPr>
        <w:rPr>
          <w:b/>
          <w:i/>
        </w:rPr>
      </w:pPr>
    </w:p>
    <w:p w:rsidR="00840E73" w:rsidRPr="00CA7C44" w:rsidRDefault="00840E73" w:rsidP="00840E73">
      <w:pPr>
        <w:rPr>
          <w:b/>
        </w:rPr>
      </w:pPr>
    </w:p>
    <w:p w:rsidR="00840E73" w:rsidRPr="00CA7C44" w:rsidRDefault="00840E73" w:rsidP="00840E73">
      <w:pPr>
        <w:ind w:left="4320" w:firstLine="720"/>
        <w:jc w:val="both"/>
      </w:pPr>
      <w:r w:rsidRPr="00CA7C44">
        <w:t>Respectfully submitted,</w:t>
      </w:r>
    </w:p>
    <w:p w:rsidR="00840E73" w:rsidRPr="00CA7C44" w:rsidRDefault="00840E73" w:rsidP="00840E73">
      <w:pPr>
        <w:ind w:left="4320" w:right="-1440"/>
      </w:pPr>
    </w:p>
    <w:p w:rsidR="00840E73" w:rsidRPr="00CA7C44" w:rsidRDefault="00840E73" w:rsidP="00840E73">
      <w:pPr>
        <w:ind w:right="720" w:firstLine="5130"/>
      </w:pPr>
    </w:p>
    <w:p w:rsidR="00840E73" w:rsidRPr="00CF2A35" w:rsidRDefault="00840E73" w:rsidP="00840E73">
      <w:pPr>
        <w:ind w:left="720" w:right="-576"/>
        <w:rPr>
          <w:color w:val="FF0000"/>
        </w:rPr>
      </w:pP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="00CF2A35" w:rsidRPr="00CF2A35">
        <w:rPr>
          <w:color w:val="FF0000"/>
        </w:rPr>
        <w:t>CEO’s Name, Title</w:t>
      </w:r>
    </w:p>
    <w:p w:rsidR="00FD7F28" w:rsidRPr="00CA7C44" w:rsidRDefault="00A54786" w:rsidP="00840E73">
      <w:pPr>
        <w:ind w:left="720" w:right="-576"/>
      </w:pP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</w:r>
    </w:p>
    <w:p w:rsidR="00FD7F28" w:rsidRPr="00CA7C44" w:rsidRDefault="00FD7F28" w:rsidP="00840E73">
      <w:pPr>
        <w:ind w:left="720" w:right="-576"/>
      </w:pPr>
    </w:p>
    <w:p w:rsidR="00FD7F28" w:rsidRPr="00CA7C44" w:rsidRDefault="00FD7F28" w:rsidP="00FD7F28">
      <w:pPr>
        <w:ind w:right="720"/>
      </w:pPr>
    </w:p>
    <w:p w:rsidR="00FD7F28" w:rsidRPr="00CA7C44" w:rsidRDefault="00FD7F28" w:rsidP="00FD7F28">
      <w:pPr>
        <w:ind w:right="720"/>
        <w:rPr>
          <w:b/>
        </w:rPr>
      </w:pPr>
      <w:r w:rsidRPr="00CA7C44">
        <w:rPr>
          <w:b/>
        </w:rPr>
        <w:t>Approval Recommended:</w:t>
      </w:r>
      <w:r w:rsidRPr="00CA7C44">
        <w:rPr>
          <w:b/>
        </w:rPr>
        <w:tab/>
      </w:r>
      <w:r w:rsidRPr="00CA7C44">
        <w:rPr>
          <w:b/>
        </w:rPr>
        <w:tab/>
      </w:r>
      <w:r w:rsidRPr="00CA7C44">
        <w:rPr>
          <w:b/>
        </w:rPr>
        <w:tab/>
      </w:r>
      <w:r w:rsidRPr="00CA7C44">
        <w:rPr>
          <w:b/>
        </w:rPr>
        <w:tab/>
        <w:t>Approved for Legal Sufficiency:</w:t>
      </w:r>
    </w:p>
    <w:p w:rsidR="00FD7F28" w:rsidRPr="00CA7C44" w:rsidRDefault="00FD7F28" w:rsidP="00FD7F28">
      <w:pPr>
        <w:tabs>
          <w:tab w:val="left" w:pos="3192"/>
        </w:tabs>
      </w:pPr>
    </w:p>
    <w:p w:rsidR="00FD7F28" w:rsidRPr="00CA7C44" w:rsidRDefault="00777B87" w:rsidP="00FD7F28">
      <w:pPr>
        <w:rPr>
          <w:b/>
        </w:rPr>
      </w:pPr>
      <w:r w:rsidRPr="00F1411E">
        <w:rPr>
          <w:color w:val="FF0000"/>
        </w:rPr>
        <w:tab/>
      </w:r>
      <w:r w:rsidRPr="00F1411E">
        <w:rPr>
          <w:color w:val="FF0000"/>
        </w:rPr>
        <w:tab/>
      </w:r>
      <w:r w:rsidRPr="00F1411E">
        <w:rPr>
          <w:color w:val="FF0000"/>
        </w:rPr>
        <w:tab/>
      </w:r>
      <w:r w:rsidRPr="00F1411E">
        <w:rPr>
          <w:color w:val="FF0000"/>
        </w:rPr>
        <w:tab/>
      </w:r>
    </w:p>
    <w:p w:rsidR="00FD7F28" w:rsidRPr="00CA7C44" w:rsidRDefault="00FD7F28" w:rsidP="00FD7F28">
      <w:pPr>
        <w:rPr>
          <w:u w:val="single"/>
        </w:rPr>
      </w:pPr>
      <w:r w:rsidRPr="00CA7C44">
        <w:rPr>
          <w:u w:val="single"/>
        </w:rPr>
        <w:tab/>
      </w:r>
      <w:r w:rsidRPr="00CA7C44">
        <w:rPr>
          <w:u w:val="single"/>
        </w:rPr>
        <w:tab/>
      </w:r>
      <w:r w:rsidRPr="00CA7C44">
        <w:rPr>
          <w:u w:val="single"/>
        </w:rPr>
        <w:tab/>
      </w:r>
      <w:r w:rsidRPr="00CA7C44">
        <w:rPr>
          <w:u w:val="single"/>
        </w:rPr>
        <w:tab/>
      </w:r>
      <w:r w:rsidRPr="00CA7C44">
        <w:tab/>
      </w:r>
      <w:r w:rsidRPr="00CA7C44">
        <w:tab/>
      </w:r>
      <w:r w:rsidRPr="00CA7C44">
        <w:tab/>
      </w:r>
      <w:r w:rsidRPr="00CA7C44">
        <w:rPr>
          <w:u w:val="single"/>
        </w:rPr>
        <w:tab/>
      </w:r>
      <w:r w:rsidRPr="00CA7C44">
        <w:rPr>
          <w:u w:val="single"/>
        </w:rPr>
        <w:tab/>
      </w:r>
      <w:r w:rsidRPr="00CA7C44">
        <w:rPr>
          <w:u w:val="single"/>
        </w:rPr>
        <w:tab/>
      </w:r>
      <w:r w:rsidRPr="00CA7C44">
        <w:rPr>
          <w:u w:val="single"/>
        </w:rPr>
        <w:tab/>
      </w:r>
    </w:p>
    <w:p w:rsidR="00FD7F28" w:rsidRPr="00CA7C44" w:rsidRDefault="00FD7F28" w:rsidP="00FD7F28">
      <w:pPr>
        <w:rPr>
          <w:u w:val="single"/>
        </w:rPr>
      </w:pPr>
      <w:r w:rsidRPr="00CA7C44">
        <w:t>John Sharp</w:t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  <w:t>Ray Bonilla</w:t>
      </w:r>
    </w:p>
    <w:p w:rsidR="00FD7F28" w:rsidRPr="00CA7C44" w:rsidRDefault="00FD7F28" w:rsidP="00FD7F28">
      <w:r w:rsidRPr="00CA7C44">
        <w:t>Chancellor</w:t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</w:r>
      <w:r w:rsidRPr="00CA7C44">
        <w:tab/>
        <w:t xml:space="preserve">General Counsel </w:t>
      </w:r>
    </w:p>
    <w:p w:rsidR="00FD7F28" w:rsidRDefault="00FD7F28" w:rsidP="00FD7F28"/>
    <w:p w:rsidR="000B4CEA" w:rsidRDefault="000B4CEA" w:rsidP="00FD7F28"/>
    <w:p w:rsidR="000B4CEA" w:rsidRPr="005B6A97" w:rsidRDefault="000B4CEA" w:rsidP="000B4CEA">
      <w:r w:rsidRPr="005B6A97">
        <w:rPr>
          <w:u w:val="single"/>
        </w:rPr>
        <w:tab/>
      </w:r>
      <w:r w:rsidRPr="005B6A97">
        <w:rPr>
          <w:u w:val="single"/>
        </w:rPr>
        <w:tab/>
      </w:r>
      <w:r w:rsidRPr="005B6A97">
        <w:rPr>
          <w:u w:val="single"/>
        </w:rPr>
        <w:tab/>
      </w:r>
      <w:r w:rsidRPr="005B6A97">
        <w:rPr>
          <w:u w:val="single"/>
        </w:rPr>
        <w:tab/>
      </w:r>
    </w:p>
    <w:p w:rsidR="000B4CEA" w:rsidRDefault="000B4CEA" w:rsidP="000B4CEA">
      <w:r>
        <w:t>Billy Hamilton</w:t>
      </w:r>
    </w:p>
    <w:p w:rsidR="000B4CEA" w:rsidRDefault="00C36555" w:rsidP="000B4CEA">
      <w:r>
        <w:t>Deputy</w:t>
      </w:r>
      <w:r w:rsidR="000B4CEA">
        <w:t xml:space="preserve"> Chancellor and</w:t>
      </w:r>
    </w:p>
    <w:p w:rsidR="000B4CEA" w:rsidRDefault="000B4CEA" w:rsidP="000B4CEA">
      <w:r>
        <w:t>Chief Financial Officer</w:t>
      </w:r>
    </w:p>
    <w:p w:rsidR="000B4CEA" w:rsidRDefault="000B4CEA" w:rsidP="000B4CEA"/>
    <w:p w:rsidR="000B4CEA" w:rsidRPr="005B6A97" w:rsidRDefault="000B4CEA" w:rsidP="000B4CEA"/>
    <w:p w:rsidR="000B4CEA" w:rsidRDefault="000B4CEA" w:rsidP="000B4C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4CEA" w:rsidRDefault="000B4CEA" w:rsidP="000B4CEA">
      <w:r>
        <w:t>James R. Hallmark</w:t>
      </w:r>
      <w:r w:rsidR="0060410A">
        <w:t>, Ph.D.</w:t>
      </w:r>
    </w:p>
    <w:p w:rsidR="000B4CEA" w:rsidRDefault="000B4CEA" w:rsidP="000B4CEA">
      <w:r>
        <w:t>Vice Chancellor for Academic Affairs</w:t>
      </w:r>
    </w:p>
    <w:p w:rsidR="000B4CEA" w:rsidRPr="00CA7C44" w:rsidRDefault="000B4CEA" w:rsidP="00FD7F28"/>
    <w:p w:rsidR="00EE6AB7" w:rsidRPr="00CA7C44" w:rsidRDefault="00EE6AB7">
      <w:r w:rsidRPr="00CA7C44">
        <w:br w:type="page"/>
      </w:r>
    </w:p>
    <w:p w:rsidR="004564FD" w:rsidRPr="00CA7C44" w:rsidRDefault="004564FD" w:rsidP="007C2F0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  <w:sectPr w:rsidR="004564FD" w:rsidRPr="00CA7C44" w:rsidSect="00CA7C44"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F2A35" w:rsidRDefault="00C61371" w:rsidP="00CA7C4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-489585</wp:posOffset>
                </wp:positionV>
                <wp:extent cx="2108200" cy="467995"/>
                <wp:effectExtent l="0" t="0" r="127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4DB" w:rsidRDefault="002E74DB" w:rsidP="002E74DB"/>
                          <w:p w:rsidR="002E74DB" w:rsidRPr="008A4EE8" w:rsidRDefault="002E74DB" w:rsidP="002E74DB">
                            <w:r>
                              <w:t xml:space="preserve">     ATTACHMENT TO ITEM</w:t>
                            </w:r>
                          </w:p>
                          <w:p w:rsidR="002E74DB" w:rsidRDefault="002E7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5pt;margin-top:-38.55pt;width:16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+b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" stroked="f">
                <v:textbox>
                  <w:txbxContent>
                    <w:p w:rsidR="002E74DB" w:rsidRDefault="002E74DB" w:rsidP="002E74DB"/>
                    <w:p w:rsidR="002E74DB" w:rsidRPr="008A4EE8" w:rsidRDefault="002E74DB" w:rsidP="002E74DB">
                      <w:r>
                        <w:t xml:space="preserve">     ATTACHMENT TO ITEM</w:t>
                      </w:r>
                    </w:p>
                    <w:p w:rsidR="002E74DB" w:rsidRDefault="002E74DB"/>
                  </w:txbxContent>
                </v:textbox>
              </v:shape>
            </w:pict>
          </mc:Fallback>
        </mc:AlternateContent>
      </w:r>
    </w:p>
    <w:p w:rsidR="00CF2A35" w:rsidRPr="00CF2A35" w:rsidRDefault="00CF2A35" w:rsidP="00CA7C4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CF2A35">
        <w:rPr>
          <w:b/>
          <w:color w:val="FF0000"/>
        </w:rPr>
        <w:t>UNIVERSITY NAME</w:t>
      </w:r>
    </w:p>
    <w:p w:rsidR="00EE6AB7" w:rsidRPr="00CF2A35" w:rsidRDefault="00EE6AB7" w:rsidP="00CA7C4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CF2A35">
        <w:rPr>
          <w:color w:val="FF0000"/>
        </w:rPr>
        <w:t>Center</w:t>
      </w:r>
      <w:r w:rsidR="00D00CCA">
        <w:rPr>
          <w:color w:val="FF0000"/>
        </w:rPr>
        <w:t>/Institute</w:t>
      </w:r>
      <w:r w:rsidRPr="00CF2A35">
        <w:rPr>
          <w:color w:val="FF0000"/>
        </w:rPr>
        <w:t xml:space="preserve"> on </w:t>
      </w:r>
      <w:r w:rsidR="00CF2A35" w:rsidRPr="00CF2A35">
        <w:rPr>
          <w:color w:val="FF0000"/>
        </w:rPr>
        <w:t>XXXXXXXXX</w:t>
      </w:r>
      <w:r w:rsidRPr="00CF2A35">
        <w:rPr>
          <w:b/>
          <w:color w:val="FF0000"/>
        </w:rPr>
        <w:t xml:space="preserve"> </w:t>
      </w:r>
      <w:r w:rsidRPr="00CF2A35">
        <w:rPr>
          <w:b/>
          <w:color w:val="FF0000"/>
        </w:rPr>
        <w:br/>
      </w:r>
    </w:p>
    <w:p w:rsidR="00BB6E6F" w:rsidRPr="00CF2A35" w:rsidRDefault="00BB6E6F" w:rsidP="00CA7C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2A35">
        <w:rPr>
          <w:b/>
        </w:rPr>
        <w:t>EXECUTIVE SUMMARY</w:t>
      </w:r>
    </w:p>
    <w:p w:rsidR="007D4E1D" w:rsidRPr="00CF2A35" w:rsidRDefault="007D4E1D" w:rsidP="00BB6E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6577C4" w:rsidRPr="00F869F8" w:rsidRDefault="00EE6A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</w:rPr>
      </w:pPr>
      <w:r w:rsidRPr="00F869F8">
        <w:rPr>
          <w:rFonts w:ascii="Times New Roman" w:hAnsi="Times New Roman" w:cs="Times New Roman"/>
          <w:b/>
          <w:i/>
        </w:rPr>
        <w:t>Rationale for the Creation</w:t>
      </w:r>
      <w:r w:rsidR="00CC1F3E">
        <w:rPr>
          <w:rFonts w:ascii="Times New Roman" w:hAnsi="Times New Roman" w:cs="Times New Roman"/>
          <w:b/>
          <w:i/>
        </w:rPr>
        <w:t xml:space="preserve"> of the </w:t>
      </w:r>
      <w:r w:rsidR="00983B51">
        <w:rPr>
          <w:rFonts w:ascii="Times New Roman" w:hAnsi="Times New Roman" w:cs="Times New Roman"/>
          <w:b/>
          <w:i/>
          <w:color w:val="FF0000"/>
        </w:rPr>
        <w:t>(Center/</w:t>
      </w:r>
      <w:r w:rsidR="00CC1F3E" w:rsidRPr="00CC1F3E">
        <w:rPr>
          <w:rFonts w:ascii="Times New Roman" w:hAnsi="Times New Roman" w:cs="Times New Roman"/>
          <w:b/>
          <w:i/>
          <w:color w:val="FF0000"/>
        </w:rPr>
        <w:t>Institute)</w:t>
      </w:r>
    </w:p>
    <w:p w:rsidR="008C1E7C" w:rsidRPr="00F869F8" w:rsidRDefault="008C1E7C" w:rsidP="00CA7C44">
      <w:pPr>
        <w:widowControl w:val="0"/>
        <w:autoSpaceDE w:val="0"/>
        <w:autoSpaceDN w:val="0"/>
        <w:adjustRightInd w:val="0"/>
        <w:jc w:val="both"/>
      </w:pPr>
    </w:p>
    <w:p w:rsidR="00CF2A35" w:rsidRPr="00F869F8" w:rsidRDefault="00CF2A35" w:rsidP="00CF2A35">
      <w:pPr>
        <w:jc w:val="both"/>
        <w:rPr>
          <w:color w:val="FF0000"/>
        </w:rPr>
      </w:pPr>
      <w:r w:rsidRPr="00F869F8">
        <w:rPr>
          <w:color w:val="FF0000"/>
        </w:rPr>
        <w:t>XXXXXXXXXXXXXXXXXXXXXXXXXXXXXXXXXXXXXXXXXXXXXXXXXXXXXXXXXXXXXXXXXXXXXXXXXXXXXXXXXXXXXXXXXXXXXXXXXXXXXXXXXX</w:t>
      </w:r>
    </w:p>
    <w:p w:rsidR="00CF2A35" w:rsidRPr="00F869F8" w:rsidRDefault="00CF2A35" w:rsidP="00CF2A35">
      <w:pPr>
        <w:jc w:val="both"/>
        <w:rPr>
          <w:color w:val="FF0000"/>
        </w:rPr>
      </w:pPr>
    </w:p>
    <w:p w:rsidR="00FD205C" w:rsidRDefault="00CF2A35" w:rsidP="00CF2A35">
      <w:pPr>
        <w:jc w:val="both"/>
        <w:rPr>
          <w:color w:val="FF0000"/>
        </w:rPr>
      </w:pPr>
      <w:r w:rsidRPr="00F869F8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</w:t>
      </w:r>
    </w:p>
    <w:p w:rsidR="00CC1F3E" w:rsidRPr="0053441E" w:rsidRDefault="00CC1F3E" w:rsidP="00CC1F3E">
      <w:pPr>
        <w:jc w:val="both"/>
        <w:rPr>
          <w:color w:val="FF0000"/>
        </w:rPr>
      </w:pPr>
    </w:p>
    <w:p w:rsidR="00CC1F3E" w:rsidRPr="0053441E" w:rsidRDefault="00CC1F3E" w:rsidP="00CC1F3E">
      <w:pPr>
        <w:jc w:val="both"/>
        <w:rPr>
          <w:color w:val="FF0000"/>
        </w:rPr>
      </w:pPr>
      <w:r w:rsidRPr="0053441E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CC1F3E" w:rsidRPr="0053441E" w:rsidRDefault="00CC1F3E" w:rsidP="00CC1F3E">
      <w:pPr>
        <w:jc w:val="both"/>
        <w:rPr>
          <w:color w:val="FF0000"/>
        </w:rPr>
      </w:pPr>
    </w:p>
    <w:p w:rsidR="00CF2A35" w:rsidRPr="00F869F8" w:rsidRDefault="00FD205C" w:rsidP="00CF2A35">
      <w:pPr>
        <w:jc w:val="both"/>
        <w:rPr>
          <w:b/>
          <w:bCs/>
          <w:i/>
          <w:iCs/>
        </w:rPr>
      </w:pPr>
      <w:r w:rsidRPr="00F869F8">
        <w:rPr>
          <w:b/>
          <w:bCs/>
          <w:i/>
          <w:iCs/>
        </w:rPr>
        <w:t xml:space="preserve">2. General Description of the </w:t>
      </w:r>
      <w:r w:rsidR="000153F5" w:rsidRPr="000153F5">
        <w:rPr>
          <w:b/>
          <w:bCs/>
          <w:i/>
          <w:iCs/>
          <w:color w:val="FF0000"/>
        </w:rPr>
        <w:t>(</w:t>
      </w:r>
      <w:r w:rsidRPr="000153F5">
        <w:rPr>
          <w:b/>
          <w:bCs/>
          <w:i/>
          <w:iCs/>
          <w:color w:val="FF0000"/>
        </w:rPr>
        <w:t>Center</w:t>
      </w:r>
      <w:r w:rsidR="000153F5" w:rsidRPr="000153F5">
        <w:rPr>
          <w:b/>
          <w:bCs/>
          <w:i/>
          <w:iCs/>
          <w:color w:val="FF0000"/>
        </w:rPr>
        <w:t>/Institute)</w:t>
      </w:r>
      <w:r w:rsidRPr="00F869F8">
        <w:rPr>
          <w:b/>
          <w:bCs/>
          <w:i/>
          <w:iCs/>
        </w:rPr>
        <w:t xml:space="preserve"> and Its Mission and Goals</w:t>
      </w:r>
    </w:p>
    <w:p w:rsidR="00FD205C" w:rsidRPr="00F869F8" w:rsidRDefault="00FD205C" w:rsidP="00CF2A35">
      <w:pPr>
        <w:jc w:val="both"/>
        <w:rPr>
          <w:b/>
          <w:color w:val="FF0000"/>
        </w:rPr>
      </w:pPr>
    </w:p>
    <w:p w:rsidR="00CF2A35" w:rsidRDefault="00CF2A35" w:rsidP="00CF2A35">
      <w:pPr>
        <w:jc w:val="both"/>
        <w:rPr>
          <w:color w:val="FF0000"/>
        </w:rPr>
      </w:pPr>
      <w:r w:rsidRPr="00F869F8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CC1F3E" w:rsidRDefault="00CC1F3E" w:rsidP="00CF2A35">
      <w:pPr>
        <w:jc w:val="both"/>
        <w:rPr>
          <w:color w:val="FF0000"/>
        </w:rPr>
      </w:pPr>
    </w:p>
    <w:p w:rsidR="00CC1F3E" w:rsidRPr="0053441E" w:rsidRDefault="00CC1F3E" w:rsidP="00CC1F3E">
      <w:pPr>
        <w:jc w:val="both"/>
        <w:rPr>
          <w:color w:val="FF0000"/>
        </w:rPr>
      </w:pPr>
      <w:r w:rsidRPr="0053441E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FD0525" w:rsidRPr="00F869F8" w:rsidRDefault="00FD0525" w:rsidP="006577C4">
      <w:pPr>
        <w:widowControl w:val="0"/>
        <w:autoSpaceDE w:val="0"/>
        <w:autoSpaceDN w:val="0"/>
        <w:adjustRightInd w:val="0"/>
        <w:jc w:val="both"/>
      </w:pPr>
    </w:p>
    <w:p w:rsidR="00FD205C" w:rsidRPr="00F869F8" w:rsidRDefault="00FD205C" w:rsidP="00CF2A35">
      <w:pPr>
        <w:jc w:val="both"/>
        <w:rPr>
          <w:b/>
          <w:bCs/>
          <w:i/>
          <w:iCs/>
        </w:rPr>
      </w:pPr>
      <w:r w:rsidRPr="00F869F8">
        <w:rPr>
          <w:b/>
          <w:bCs/>
          <w:i/>
          <w:iCs/>
        </w:rPr>
        <w:t xml:space="preserve">3. Potential Faculty Associated with the </w:t>
      </w:r>
      <w:r w:rsidR="000153F5" w:rsidRPr="000153F5">
        <w:rPr>
          <w:b/>
          <w:bCs/>
          <w:i/>
          <w:iCs/>
          <w:color w:val="FF0000"/>
        </w:rPr>
        <w:t>(Center/Institute)</w:t>
      </w:r>
      <w:r w:rsidR="000153F5" w:rsidRPr="00F869F8">
        <w:rPr>
          <w:b/>
          <w:bCs/>
          <w:i/>
          <w:iCs/>
        </w:rPr>
        <w:t xml:space="preserve"> </w:t>
      </w:r>
      <w:r w:rsidRPr="00F869F8">
        <w:rPr>
          <w:b/>
          <w:bCs/>
          <w:i/>
          <w:iCs/>
        </w:rPr>
        <w:t>and Potential Intersystem and Other Collaborations</w:t>
      </w:r>
    </w:p>
    <w:p w:rsidR="00FD205C" w:rsidRPr="00F869F8" w:rsidRDefault="00FD205C" w:rsidP="00CF2A35">
      <w:pPr>
        <w:jc w:val="both"/>
        <w:rPr>
          <w:color w:val="FF0000"/>
        </w:rPr>
      </w:pPr>
    </w:p>
    <w:p w:rsidR="00CF2A35" w:rsidRPr="00F869F8" w:rsidRDefault="00CF2A35" w:rsidP="00CF2A35">
      <w:pPr>
        <w:jc w:val="both"/>
        <w:rPr>
          <w:color w:val="FF0000"/>
        </w:rPr>
      </w:pPr>
      <w:r w:rsidRPr="00F869F8">
        <w:rPr>
          <w:color w:val="FF0000"/>
        </w:rPr>
        <w:t>XXXXXXXXXXXXXXXXXXXXXXXXXXXXXXXXXXXXXXXXXXXXXXXXXXXXXXXXXXXXXXXXXXXXXXXXXXXXXXXXXXXXXXXXXXXXXXXXXXXXXXXXXX</w:t>
      </w:r>
    </w:p>
    <w:p w:rsidR="00CF2A35" w:rsidRPr="00F869F8" w:rsidRDefault="00CF2A35" w:rsidP="00CF2A35">
      <w:pPr>
        <w:jc w:val="both"/>
        <w:rPr>
          <w:color w:val="FF0000"/>
        </w:rPr>
      </w:pPr>
    </w:p>
    <w:p w:rsidR="00CF2A35" w:rsidRPr="00F869F8" w:rsidRDefault="00CF2A35" w:rsidP="00CF2A35">
      <w:pPr>
        <w:jc w:val="both"/>
        <w:rPr>
          <w:color w:val="FF0000"/>
        </w:rPr>
      </w:pPr>
      <w:r w:rsidRPr="00F869F8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</w:t>
      </w:r>
    </w:p>
    <w:p w:rsidR="00CF2A35" w:rsidRPr="00F869F8" w:rsidRDefault="00CF2A35" w:rsidP="00CF2A35">
      <w:pPr>
        <w:jc w:val="both"/>
        <w:rPr>
          <w:color w:val="FF0000"/>
        </w:rPr>
      </w:pPr>
    </w:p>
    <w:p w:rsidR="00F869F8" w:rsidRPr="0053441E" w:rsidRDefault="00F869F8" w:rsidP="00CF2A35">
      <w:pPr>
        <w:jc w:val="both"/>
        <w:rPr>
          <w:b/>
          <w:bCs/>
          <w:i/>
          <w:iCs/>
        </w:rPr>
      </w:pPr>
      <w:r w:rsidRPr="0053441E">
        <w:rPr>
          <w:b/>
          <w:bCs/>
          <w:i/>
          <w:iCs/>
        </w:rPr>
        <w:t>4. Potential Activities</w:t>
      </w:r>
    </w:p>
    <w:p w:rsidR="00F869F8" w:rsidRPr="0053441E" w:rsidRDefault="00F869F8" w:rsidP="00CF2A35">
      <w:pPr>
        <w:jc w:val="both"/>
        <w:rPr>
          <w:color w:val="FF0000"/>
        </w:rPr>
      </w:pPr>
    </w:p>
    <w:p w:rsidR="00CF2A35" w:rsidRPr="0053441E" w:rsidRDefault="00CF2A35" w:rsidP="00CF2A35">
      <w:pPr>
        <w:jc w:val="both"/>
        <w:rPr>
          <w:color w:val="FF0000"/>
        </w:rPr>
      </w:pPr>
      <w:r w:rsidRPr="0053441E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CC1F3E" w:rsidRPr="0053441E" w:rsidRDefault="00CC1F3E" w:rsidP="00CC1F3E">
      <w:pPr>
        <w:jc w:val="both"/>
        <w:rPr>
          <w:color w:val="FF0000"/>
        </w:rPr>
      </w:pPr>
    </w:p>
    <w:p w:rsidR="00CC1F3E" w:rsidRDefault="00CC1F3E" w:rsidP="00CF2A35">
      <w:pPr>
        <w:jc w:val="both"/>
        <w:rPr>
          <w:color w:val="FF0000"/>
        </w:rPr>
      </w:pPr>
      <w:r w:rsidRPr="0053441E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0153F5" w:rsidRDefault="000153F5" w:rsidP="00CF2A35">
      <w:pPr>
        <w:jc w:val="both"/>
        <w:rPr>
          <w:b/>
          <w:bCs/>
          <w:i/>
          <w:iCs/>
        </w:rPr>
      </w:pPr>
    </w:p>
    <w:p w:rsidR="0053441E" w:rsidRDefault="0053441E" w:rsidP="00CF2A35">
      <w:pPr>
        <w:jc w:val="both"/>
        <w:rPr>
          <w:color w:val="FF0000"/>
        </w:rPr>
      </w:pPr>
      <w:r w:rsidRPr="0053441E">
        <w:rPr>
          <w:b/>
          <w:bCs/>
          <w:i/>
          <w:iCs/>
        </w:rPr>
        <w:t>5. Impact on Education and Training of Students</w:t>
      </w:r>
    </w:p>
    <w:p w:rsidR="0053441E" w:rsidRPr="0053441E" w:rsidRDefault="0053441E" w:rsidP="0053441E">
      <w:pPr>
        <w:jc w:val="both"/>
        <w:rPr>
          <w:color w:val="FF0000"/>
        </w:rPr>
      </w:pPr>
    </w:p>
    <w:p w:rsidR="0053441E" w:rsidRPr="0053441E" w:rsidRDefault="0053441E" w:rsidP="0053441E">
      <w:pPr>
        <w:jc w:val="both"/>
        <w:rPr>
          <w:color w:val="FF0000"/>
        </w:rPr>
      </w:pPr>
      <w:r w:rsidRPr="0053441E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53441E" w:rsidRPr="0053441E" w:rsidRDefault="0053441E" w:rsidP="0053441E">
      <w:pPr>
        <w:jc w:val="both"/>
        <w:rPr>
          <w:color w:val="FF0000"/>
        </w:rPr>
      </w:pPr>
    </w:p>
    <w:p w:rsidR="0053441E" w:rsidRDefault="0053441E" w:rsidP="00CF2A35">
      <w:pPr>
        <w:jc w:val="both"/>
        <w:rPr>
          <w:b/>
          <w:bCs/>
          <w:i/>
          <w:iCs/>
        </w:rPr>
      </w:pPr>
      <w:r w:rsidRPr="0053441E">
        <w:rPr>
          <w:b/>
          <w:bCs/>
          <w:i/>
          <w:iCs/>
        </w:rPr>
        <w:t>6. Resource Requirements</w:t>
      </w:r>
    </w:p>
    <w:p w:rsidR="0053441E" w:rsidRPr="0053441E" w:rsidRDefault="0053441E" w:rsidP="0053441E">
      <w:pPr>
        <w:jc w:val="both"/>
        <w:rPr>
          <w:color w:val="FF0000"/>
        </w:rPr>
      </w:pPr>
    </w:p>
    <w:p w:rsidR="0053441E" w:rsidRPr="0053441E" w:rsidRDefault="0053441E" w:rsidP="00CF2A35">
      <w:pPr>
        <w:jc w:val="both"/>
        <w:rPr>
          <w:color w:val="FF0000"/>
        </w:rPr>
      </w:pPr>
      <w:r w:rsidRPr="0053441E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53441E" w:rsidRPr="0053441E" w:rsidRDefault="0053441E" w:rsidP="00CF2A35">
      <w:pPr>
        <w:jc w:val="both"/>
        <w:rPr>
          <w:b/>
          <w:bCs/>
          <w:i/>
          <w:iCs/>
        </w:rPr>
      </w:pPr>
    </w:p>
    <w:p w:rsidR="0053441E" w:rsidRPr="007B57A1" w:rsidRDefault="0053441E" w:rsidP="00CF2A35">
      <w:pPr>
        <w:jc w:val="both"/>
        <w:rPr>
          <w:b/>
          <w:bCs/>
          <w:i/>
          <w:iCs/>
        </w:rPr>
      </w:pPr>
      <w:r w:rsidRPr="007B57A1">
        <w:rPr>
          <w:b/>
          <w:bCs/>
          <w:i/>
          <w:iCs/>
        </w:rPr>
        <w:t>7. Sources and Future Expectations of Financial Support</w:t>
      </w:r>
    </w:p>
    <w:p w:rsidR="0053441E" w:rsidRPr="007B57A1" w:rsidRDefault="0053441E" w:rsidP="0053441E">
      <w:pPr>
        <w:jc w:val="both"/>
        <w:rPr>
          <w:color w:val="FF0000"/>
        </w:rPr>
      </w:pPr>
    </w:p>
    <w:p w:rsidR="0053441E" w:rsidRPr="007B57A1" w:rsidRDefault="0053441E" w:rsidP="0053441E">
      <w:pPr>
        <w:jc w:val="both"/>
        <w:rPr>
          <w:color w:val="FF0000"/>
        </w:rPr>
      </w:pPr>
      <w:r w:rsidRPr="007B57A1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7B57A1" w:rsidRPr="007B57A1" w:rsidRDefault="007B57A1" w:rsidP="0053441E">
      <w:pPr>
        <w:jc w:val="both"/>
        <w:rPr>
          <w:color w:val="FF0000"/>
        </w:rPr>
      </w:pPr>
    </w:p>
    <w:p w:rsidR="007B57A1" w:rsidRPr="007B57A1" w:rsidRDefault="007B57A1" w:rsidP="0053441E">
      <w:pPr>
        <w:jc w:val="both"/>
        <w:rPr>
          <w:b/>
          <w:bCs/>
          <w:i/>
          <w:iCs/>
        </w:rPr>
      </w:pPr>
      <w:r w:rsidRPr="007B57A1">
        <w:rPr>
          <w:b/>
          <w:bCs/>
          <w:i/>
          <w:iCs/>
        </w:rPr>
        <w:t>8. Governance and Advisory Structure</w:t>
      </w:r>
    </w:p>
    <w:p w:rsidR="007B57A1" w:rsidRPr="007B57A1" w:rsidRDefault="007B57A1" w:rsidP="0053441E">
      <w:pPr>
        <w:jc w:val="both"/>
        <w:rPr>
          <w:b/>
          <w:bCs/>
          <w:i/>
          <w:iCs/>
        </w:rPr>
      </w:pPr>
    </w:p>
    <w:p w:rsidR="007B57A1" w:rsidRPr="007B57A1" w:rsidRDefault="007B57A1" w:rsidP="007B57A1">
      <w:pPr>
        <w:jc w:val="both"/>
        <w:rPr>
          <w:color w:val="FF0000"/>
        </w:rPr>
      </w:pPr>
      <w:r w:rsidRPr="007B57A1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7B57A1" w:rsidRPr="007B57A1" w:rsidRDefault="007B57A1" w:rsidP="0053441E">
      <w:pPr>
        <w:jc w:val="both"/>
        <w:rPr>
          <w:b/>
          <w:bCs/>
          <w:i/>
          <w:iCs/>
        </w:rPr>
      </w:pPr>
    </w:p>
    <w:p w:rsidR="007B57A1" w:rsidRPr="007B57A1" w:rsidRDefault="007B57A1" w:rsidP="0053441E">
      <w:pPr>
        <w:jc w:val="both"/>
        <w:rPr>
          <w:b/>
          <w:bCs/>
          <w:i/>
          <w:iCs/>
        </w:rPr>
      </w:pPr>
      <w:r w:rsidRPr="007B57A1">
        <w:rPr>
          <w:b/>
          <w:bCs/>
          <w:i/>
          <w:iCs/>
        </w:rPr>
        <w:t>9. Mechanisms for Periodic Review</w:t>
      </w:r>
    </w:p>
    <w:p w:rsidR="007B57A1" w:rsidRPr="007B57A1" w:rsidRDefault="007B57A1" w:rsidP="0053441E">
      <w:pPr>
        <w:jc w:val="both"/>
        <w:rPr>
          <w:b/>
          <w:bCs/>
          <w:i/>
          <w:iCs/>
        </w:rPr>
      </w:pPr>
    </w:p>
    <w:p w:rsidR="007B57A1" w:rsidRPr="007B57A1" w:rsidRDefault="007B57A1" w:rsidP="007B57A1">
      <w:pPr>
        <w:jc w:val="both"/>
        <w:rPr>
          <w:color w:val="FF0000"/>
        </w:rPr>
      </w:pPr>
      <w:r w:rsidRPr="007B57A1">
        <w:rPr>
          <w:color w:val="FF0000"/>
        </w:rPr>
        <w:t>XXXXXXXXXXXXXXXXXXXXXXXXXXXXXXXXXXXXXXXXXXXXXXXXXXXXXXXXXXXXXXXXXXXXXXXXXXXXXXXXXXXXXXXXXXXXXXXXXXXXXXXXXXXXXXXXXXXXXXXXXXXXXXXXXXXXXXXXXXXXXXXXXXXXXXXXXXXXXXXXXX</w:t>
      </w:r>
    </w:p>
    <w:p w:rsidR="007B57A1" w:rsidRPr="0053441E" w:rsidRDefault="007B57A1" w:rsidP="0053441E">
      <w:pPr>
        <w:jc w:val="both"/>
        <w:rPr>
          <w:color w:val="FF0000"/>
        </w:rPr>
      </w:pPr>
    </w:p>
    <w:sectPr w:rsidR="007B57A1" w:rsidRPr="0053441E" w:rsidSect="00983B51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35" w:rsidRDefault="00CF2A35">
      <w:r>
        <w:separator/>
      </w:r>
    </w:p>
  </w:endnote>
  <w:endnote w:type="continuationSeparator" w:id="0">
    <w:p w:rsidR="00CF2A35" w:rsidRDefault="00CF2A35">
      <w:r>
        <w:continuationSeparator/>
      </w:r>
    </w:p>
  </w:endnote>
  <w:endnote w:type="continuationNotice" w:id="1">
    <w:p w:rsidR="00CF2A35" w:rsidRDefault="00CF2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51" w:rsidRPr="00983B51" w:rsidRDefault="00983B51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983B51">
      <w:rPr>
        <w:caps/>
      </w:rPr>
      <w:fldChar w:fldCharType="begin"/>
    </w:r>
    <w:r w:rsidRPr="00983B51">
      <w:rPr>
        <w:caps/>
      </w:rPr>
      <w:instrText xml:space="preserve"> PAGE   \* MERGEFORMAT </w:instrText>
    </w:r>
    <w:r w:rsidRPr="00983B51">
      <w:rPr>
        <w:caps/>
      </w:rPr>
      <w:fldChar w:fldCharType="separate"/>
    </w:r>
    <w:r w:rsidR="00D00CCA">
      <w:rPr>
        <w:caps/>
        <w:noProof/>
      </w:rPr>
      <w:t>2</w:t>
    </w:r>
    <w:r w:rsidRPr="00983B51">
      <w:rPr>
        <w:caps/>
        <w:noProof/>
      </w:rPr>
      <w:fldChar w:fldCharType="end"/>
    </w:r>
    <w:r>
      <w:rPr>
        <w:caps/>
        <w:noProof/>
      </w:rPr>
      <w:t xml:space="preserve"> </w:t>
    </w:r>
    <w:r w:rsidRPr="00983B51">
      <w:rPr>
        <w:noProof/>
        <w:sz w:val="22"/>
      </w:rPr>
      <w:t xml:space="preserve">of </w:t>
    </w:r>
    <w:r>
      <w:rPr>
        <w:caps/>
        <w:noProof/>
      </w:rPr>
      <w:t>4</w:t>
    </w:r>
  </w:p>
  <w:p w:rsidR="00CF2A35" w:rsidRDefault="00CF2A35" w:rsidP="00CA7C4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5" w:rsidRDefault="00CF2A35" w:rsidP="00CA7C44">
    <w:pPr>
      <w:pStyle w:val="Footer"/>
      <w:jc w:val="center"/>
    </w:pPr>
    <w: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5" w:rsidRPr="00037BD0" w:rsidRDefault="00CF2A35" w:rsidP="0003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35" w:rsidRDefault="00CF2A35">
      <w:r>
        <w:separator/>
      </w:r>
    </w:p>
  </w:footnote>
  <w:footnote w:type="continuationSeparator" w:id="0">
    <w:p w:rsidR="00CF2A35" w:rsidRDefault="00CF2A35">
      <w:r>
        <w:continuationSeparator/>
      </w:r>
    </w:p>
  </w:footnote>
  <w:footnote w:type="continuationNotice" w:id="1">
    <w:p w:rsidR="00CF2A35" w:rsidRDefault="00CF2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5" w:rsidRDefault="00C61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371" w:rsidRDefault="00C61371" w:rsidP="00C613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2"/>
                              <w:szCs w:val="2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513.2pt;height:146.6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NQiAIAAAMF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C61371" w:rsidRDefault="00C61371" w:rsidP="00C613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2"/>
                        <w:szCs w:val="2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5" w:rsidRDefault="00C61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371" w:rsidRDefault="00C61371" w:rsidP="00C613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2"/>
                              <w:szCs w:val="2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0;margin-top:0;width:513.2pt;height:146.6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61371" w:rsidRDefault="00C61371" w:rsidP="00C613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2"/>
                        <w:szCs w:val="2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5" w:rsidRPr="004452AC" w:rsidRDefault="00CF2A35" w:rsidP="004452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35" w:rsidRPr="00BE1633" w:rsidRDefault="00CF2A35" w:rsidP="00BE1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458F"/>
    <w:multiLevelType w:val="hybridMultilevel"/>
    <w:tmpl w:val="AB186C8C"/>
    <w:lvl w:ilvl="0" w:tplc="CA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4">
      <o:colormenu v:ext="edit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C3"/>
    <w:rsid w:val="00001E35"/>
    <w:rsid w:val="00005370"/>
    <w:rsid w:val="000153F5"/>
    <w:rsid w:val="00037BD0"/>
    <w:rsid w:val="000403D1"/>
    <w:rsid w:val="0005345B"/>
    <w:rsid w:val="000A77EB"/>
    <w:rsid w:val="000B20BF"/>
    <w:rsid w:val="000B4CEA"/>
    <w:rsid w:val="000C303E"/>
    <w:rsid w:val="000E698C"/>
    <w:rsid w:val="00101844"/>
    <w:rsid w:val="00105646"/>
    <w:rsid w:val="00110EA0"/>
    <w:rsid w:val="00165326"/>
    <w:rsid w:val="00194B60"/>
    <w:rsid w:val="001B36FF"/>
    <w:rsid w:val="001D6B5A"/>
    <w:rsid w:val="001F32AA"/>
    <w:rsid w:val="00206D1F"/>
    <w:rsid w:val="00247258"/>
    <w:rsid w:val="00247CD6"/>
    <w:rsid w:val="002837FB"/>
    <w:rsid w:val="00286AEC"/>
    <w:rsid w:val="002C125B"/>
    <w:rsid w:val="002D09CC"/>
    <w:rsid w:val="002E74DB"/>
    <w:rsid w:val="003227D8"/>
    <w:rsid w:val="00341E84"/>
    <w:rsid w:val="00347E4D"/>
    <w:rsid w:val="00363A1D"/>
    <w:rsid w:val="003B4F01"/>
    <w:rsid w:val="003B4F3B"/>
    <w:rsid w:val="003C506D"/>
    <w:rsid w:val="003C7A56"/>
    <w:rsid w:val="003D4063"/>
    <w:rsid w:val="003F0A15"/>
    <w:rsid w:val="003F27D7"/>
    <w:rsid w:val="003F3A3D"/>
    <w:rsid w:val="00412245"/>
    <w:rsid w:val="004276B2"/>
    <w:rsid w:val="004452AC"/>
    <w:rsid w:val="004564FD"/>
    <w:rsid w:val="00465A8F"/>
    <w:rsid w:val="00481B81"/>
    <w:rsid w:val="00491E94"/>
    <w:rsid w:val="004948CC"/>
    <w:rsid w:val="004C2E7C"/>
    <w:rsid w:val="004C7995"/>
    <w:rsid w:val="004D68F0"/>
    <w:rsid w:val="0053441E"/>
    <w:rsid w:val="0056472F"/>
    <w:rsid w:val="00582E7A"/>
    <w:rsid w:val="00586262"/>
    <w:rsid w:val="005B3978"/>
    <w:rsid w:val="005F32FF"/>
    <w:rsid w:val="0060410A"/>
    <w:rsid w:val="006254F3"/>
    <w:rsid w:val="00642545"/>
    <w:rsid w:val="00650D1D"/>
    <w:rsid w:val="00656BA0"/>
    <w:rsid w:val="006577C4"/>
    <w:rsid w:val="00665FD2"/>
    <w:rsid w:val="006670A1"/>
    <w:rsid w:val="006839C2"/>
    <w:rsid w:val="006A5ED2"/>
    <w:rsid w:val="006D3590"/>
    <w:rsid w:val="00716107"/>
    <w:rsid w:val="007310F6"/>
    <w:rsid w:val="00760186"/>
    <w:rsid w:val="007653F6"/>
    <w:rsid w:val="00771D04"/>
    <w:rsid w:val="007770A3"/>
    <w:rsid w:val="00777B87"/>
    <w:rsid w:val="00782AA0"/>
    <w:rsid w:val="00785BDE"/>
    <w:rsid w:val="007B57A1"/>
    <w:rsid w:val="007C1FC9"/>
    <w:rsid w:val="007C2F09"/>
    <w:rsid w:val="007C71D5"/>
    <w:rsid w:val="007D4E1D"/>
    <w:rsid w:val="007F5760"/>
    <w:rsid w:val="00806EEA"/>
    <w:rsid w:val="00821691"/>
    <w:rsid w:val="0082416F"/>
    <w:rsid w:val="00840E73"/>
    <w:rsid w:val="008524DC"/>
    <w:rsid w:val="00854B1F"/>
    <w:rsid w:val="0087434E"/>
    <w:rsid w:val="008956D5"/>
    <w:rsid w:val="008A5FEA"/>
    <w:rsid w:val="008C1E7C"/>
    <w:rsid w:val="008E1EAA"/>
    <w:rsid w:val="008F28BF"/>
    <w:rsid w:val="00912991"/>
    <w:rsid w:val="00944FE7"/>
    <w:rsid w:val="00964F80"/>
    <w:rsid w:val="00972F11"/>
    <w:rsid w:val="00983B51"/>
    <w:rsid w:val="00997F39"/>
    <w:rsid w:val="009A2BD8"/>
    <w:rsid w:val="009A44FB"/>
    <w:rsid w:val="009B635D"/>
    <w:rsid w:val="00A00D5E"/>
    <w:rsid w:val="00A22393"/>
    <w:rsid w:val="00A34D4C"/>
    <w:rsid w:val="00A36404"/>
    <w:rsid w:val="00A54786"/>
    <w:rsid w:val="00A7690C"/>
    <w:rsid w:val="00AC1765"/>
    <w:rsid w:val="00AC3F35"/>
    <w:rsid w:val="00AD25C4"/>
    <w:rsid w:val="00AE350D"/>
    <w:rsid w:val="00B13D8C"/>
    <w:rsid w:val="00B23B60"/>
    <w:rsid w:val="00B311F2"/>
    <w:rsid w:val="00B34BE6"/>
    <w:rsid w:val="00B46FA8"/>
    <w:rsid w:val="00B504AF"/>
    <w:rsid w:val="00B54835"/>
    <w:rsid w:val="00B631C8"/>
    <w:rsid w:val="00B67214"/>
    <w:rsid w:val="00B83779"/>
    <w:rsid w:val="00BA7F89"/>
    <w:rsid w:val="00BB6E6F"/>
    <w:rsid w:val="00BD7FDD"/>
    <w:rsid w:val="00BE1633"/>
    <w:rsid w:val="00BE2F99"/>
    <w:rsid w:val="00BF5C30"/>
    <w:rsid w:val="00C0461E"/>
    <w:rsid w:val="00C156C0"/>
    <w:rsid w:val="00C35F04"/>
    <w:rsid w:val="00C36555"/>
    <w:rsid w:val="00C42EC3"/>
    <w:rsid w:val="00C61371"/>
    <w:rsid w:val="00C67387"/>
    <w:rsid w:val="00C75276"/>
    <w:rsid w:val="00C828FC"/>
    <w:rsid w:val="00C968CB"/>
    <w:rsid w:val="00C9708B"/>
    <w:rsid w:val="00CA5BF9"/>
    <w:rsid w:val="00CA7C44"/>
    <w:rsid w:val="00CC1F3E"/>
    <w:rsid w:val="00CD1EDD"/>
    <w:rsid w:val="00CD5368"/>
    <w:rsid w:val="00CF0D3B"/>
    <w:rsid w:val="00CF2A35"/>
    <w:rsid w:val="00D00CCA"/>
    <w:rsid w:val="00D048B2"/>
    <w:rsid w:val="00D164A0"/>
    <w:rsid w:val="00D42D34"/>
    <w:rsid w:val="00D6676D"/>
    <w:rsid w:val="00D76A9B"/>
    <w:rsid w:val="00D93D53"/>
    <w:rsid w:val="00DB2A38"/>
    <w:rsid w:val="00DC6869"/>
    <w:rsid w:val="00DE5FCD"/>
    <w:rsid w:val="00DE75FC"/>
    <w:rsid w:val="00E035FB"/>
    <w:rsid w:val="00E12DB3"/>
    <w:rsid w:val="00E255BF"/>
    <w:rsid w:val="00E31699"/>
    <w:rsid w:val="00E4652E"/>
    <w:rsid w:val="00E672E0"/>
    <w:rsid w:val="00E8797A"/>
    <w:rsid w:val="00EA6375"/>
    <w:rsid w:val="00EB1C66"/>
    <w:rsid w:val="00EC3BDE"/>
    <w:rsid w:val="00ED2227"/>
    <w:rsid w:val="00EE14DF"/>
    <w:rsid w:val="00EE6AB7"/>
    <w:rsid w:val="00F1411E"/>
    <w:rsid w:val="00F441BF"/>
    <w:rsid w:val="00F869F8"/>
    <w:rsid w:val="00F91D94"/>
    <w:rsid w:val="00F958C8"/>
    <w:rsid w:val="00F95E99"/>
    <w:rsid w:val="00FA1A1B"/>
    <w:rsid w:val="00FD0525"/>
    <w:rsid w:val="00FD205C"/>
    <w:rsid w:val="00FD7F28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  <w14:docId w14:val="1FC7D4AE"/>
  <w15:docId w15:val="{6ABECCB9-4543-4C75-9D1C-5E66BDE7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3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7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F1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72F11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F11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72F1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7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04"/>
    <w:rPr>
      <w:sz w:val="24"/>
      <w:szCs w:val="24"/>
    </w:rPr>
  </w:style>
  <w:style w:type="paragraph" w:customStyle="1" w:styleId="Normal1">
    <w:name w:val="Normal1"/>
    <w:rsid w:val="00EE6AB7"/>
    <w:rPr>
      <w:rFonts w:ascii="Cambria" w:eastAsia="Cambria" w:hAnsi="Cambria" w:cs="Cambria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E6AB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AB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rsid w:val="00D048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8B2"/>
  </w:style>
  <w:style w:type="paragraph" w:styleId="CommentSubject">
    <w:name w:val="annotation subject"/>
    <w:basedOn w:val="CommentText"/>
    <w:next w:val="CommentText"/>
    <w:link w:val="CommentSubjectChar"/>
    <w:rsid w:val="00D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8B2"/>
    <w:rPr>
      <w:b/>
      <w:bCs/>
    </w:rPr>
  </w:style>
  <w:style w:type="character" w:styleId="FollowedHyperlink">
    <w:name w:val="FollowedHyperlink"/>
    <w:basedOn w:val="DefaultParagraphFont"/>
    <w:rsid w:val="00B631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137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6D95-3AFB-464C-B9A8-4543EACF4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9F832-9A46-4C38-BFEC-80393F30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237</Words>
  <Characters>4622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The Texas A&amp;M University System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apierce</dc:creator>
  <cp:lastModifiedBy>Silverman, Stacey</cp:lastModifiedBy>
  <cp:revision>13</cp:revision>
  <cp:lastPrinted>2014-03-27T18:29:00Z</cp:lastPrinted>
  <dcterms:created xsi:type="dcterms:W3CDTF">2023-01-26T21:33:00Z</dcterms:created>
  <dcterms:modified xsi:type="dcterms:W3CDTF">2023-01-27T14:20:00Z</dcterms:modified>
</cp:coreProperties>
</file>