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A7A4" w14:textId="71407D62" w:rsidR="000758B1" w:rsidRPr="0041794C" w:rsidRDefault="000758B1" w:rsidP="0041794C">
      <w:pPr>
        <w:spacing w:line="276" w:lineRule="auto"/>
        <w:jc w:val="center"/>
        <w:rPr>
          <w:b/>
          <w:bCs/>
          <w:szCs w:val="24"/>
        </w:rPr>
      </w:pPr>
      <w:r w:rsidRPr="00015759">
        <w:rPr>
          <w:rStyle w:val="TitleChar"/>
          <w:rFonts w:ascii="Times New Roman" w:hAnsi="Times New Roman" w:cs="Times New Roman"/>
          <w:b/>
          <w:bCs/>
          <w:sz w:val="24"/>
          <w:szCs w:val="24"/>
        </w:rPr>
        <w:t>Proposal Guidelines for Establishing New Centers and Institutes</w:t>
      </w:r>
    </w:p>
    <w:p w14:paraId="1FB33754" w14:textId="77777777" w:rsidR="0041794C" w:rsidRPr="00015759" w:rsidRDefault="0041794C" w:rsidP="00015759"/>
    <w:p w14:paraId="0C09BB47" w14:textId="356051F9" w:rsidR="007E4F70" w:rsidRPr="00015759" w:rsidRDefault="007E4F70" w:rsidP="005C35BD">
      <w:pPr>
        <w:jc w:val="both"/>
      </w:pPr>
      <w:r w:rsidRPr="00015759">
        <w:t xml:space="preserve">The establishment of specific centers and institutes within </w:t>
      </w:r>
      <w:r w:rsidR="004F4225">
        <w:t xml:space="preserve">The Texas </w:t>
      </w:r>
      <w:r w:rsidRPr="00015759">
        <w:t xml:space="preserve">A&amp;M </w:t>
      </w:r>
      <w:r w:rsidR="004F4225">
        <w:t xml:space="preserve">University </w:t>
      </w:r>
      <w:r w:rsidRPr="00015759">
        <w:t>System requires formal approval by the Board of Regents</w:t>
      </w:r>
      <w:r w:rsidR="00DC5730">
        <w:t>,</w:t>
      </w:r>
      <w:r w:rsidR="002C0806">
        <w:t xml:space="preserve"> </w:t>
      </w:r>
      <w:r w:rsidR="005C35BD">
        <w:t xml:space="preserve">as required by </w:t>
      </w:r>
      <w:r w:rsidR="002C0806">
        <w:t>System</w:t>
      </w:r>
      <w:r w:rsidR="00DC5730">
        <w:t xml:space="preserve"> Policy </w:t>
      </w:r>
      <w:hyperlink r:id="rId7" w:history="1">
        <w:r w:rsidR="00DC5730" w:rsidRPr="00DC5730">
          <w:rPr>
            <w:rStyle w:val="Hyperlink"/>
          </w:rPr>
          <w:t>11.02 - Creation of Centers and Institutes</w:t>
        </w:r>
      </w:hyperlink>
      <w:r w:rsidRPr="00015759">
        <w:t>.</w:t>
      </w:r>
    </w:p>
    <w:p w14:paraId="078D6EF2" w14:textId="77777777" w:rsidR="007E4F70" w:rsidRDefault="007E4F70" w:rsidP="005C35BD">
      <w:pPr>
        <w:jc w:val="both"/>
      </w:pPr>
    </w:p>
    <w:p w14:paraId="3FD5A096" w14:textId="30F1C772" w:rsidR="00BC69F8" w:rsidRPr="00015759" w:rsidRDefault="00BC69F8" w:rsidP="005C35BD">
      <w:pPr>
        <w:jc w:val="both"/>
      </w:pPr>
      <w:r w:rsidRPr="00015759">
        <w:t>Th</w:t>
      </w:r>
      <w:r w:rsidR="00DC5730">
        <w:t>e</w:t>
      </w:r>
      <w:r w:rsidRPr="00015759">
        <w:t xml:space="preserve"> </w:t>
      </w:r>
      <w:r w:rsidR="007E4F70">
        <w:t>proposal guidelin</w:t>
      </w:r>
      <w:r w:rsidR="00DC5730">
        <w:t xml:space="preserve">es are </w:t>
      </w:r>
      <w:r w:rsidRPr="00015759">
        <w:t xml:space="preserve">intended to </w:t>
      </w:r>
      <w:r w:rsidR="0041794C" w:rsidRPr="00015759">
        <w:t xml:space="preserve">provide member institutions </w:t>
      </w:r>
      <w:r w:rsidR="005C35BD">
        <w:t xml:space="preserve">guidance </w:t>
      </w:r>
      <w:r w:rsidR="0041794C" w:rsidRPr="00015759">
        <w:t xml:space="preserve">in </w:t>
      </w:r>
      <w:r w:rsidRPr="00015759">
        <w:t>the development of proposals for new centers and institutes. The</w:t>
      </w:r>
      <w:r w:rsidR="0041794C" w:rsidRPr="00015759">
        <w:t>se guidelines include</w:t>
      </w:r>
      <w:r w:rsidR="007E4F70">
        <w:t xml:space="preserve"> definitions</w:t>
      </w:r>
      <w:r w:rsidR="00DC5730">
        <w:t xml:space="preserve"> of key terms</w:t>
      </w:r>
      <w:r w:rsidR="007E4F70">
        <w:t xml:space="preserve">, </w:t>
      </w:r>
      <w:r w:rsidR="00D02C38">
        <w:t xml:space="preserve">questions to consider in determining whether an entity would be </w:t>
      </w:r>
      <w:r w:rsidR="005C35BD">
        <w:t xml:space="preserve">established as a </w:t>
      </w:r>
      <w:r w:rsidR="00D02C38">
        <w:t>center</w:t>
      </w:r>
      <w:r w:rsidR="005C35BD">
        <w:t xml:space="preserve"> or </w:t>
      </w:r>
      <w:r w:rsidR="00D02C38">
        <w:t xml:space="preserve">institute, </w:t>
      </w:r>
      <w:r w:rsidRPr="00015759">
        <w:t xml:space="preserve">an overview of the proposal process, </w:t>
      </w:r>
      <w:r w:rsidR="00DC5730">
        <w:t xml:space="preserve">and </w:t>
      </w:r>
      <w:r w:rsidR="005C35BD">
        <w:t xml:space="preserve">a </w:t>
      </w:r>
      <w:r w:rsidR="00DC5730">
        <w:t>d</w:t>
      </w:r>
      <w:r w:rsidR="00A6536D">
        <w:t xml:space="preserve">etailed description of what to include in each section of the proposal. </w:t>
      </w:r>
      <w:r w:rsidR="0041794C" w:rsidRPr="00015759">
        <w:t xml:space="preserve">Prior to drafting the proposal, please </w:t>
      </w:r>
      <w:r w:rsidRPr="00015759">
        <w:t>r</w:t>
      </w:r>
      <w:r w:rsidR="00A6536D">
        <w:t xml:space="preserve">eview </w:t>
      </w:r>
      <w:r w:rsidRPr="00015759">
        <w:t xml:space="preserve">the </w:t>
      </w:r>
      <w:r w:rsidR="00A6536D">
        <w:t>guidelines</w:t>
      </w:r>
      <w:r w:rsidRPr="00015759">
        <w:t xml:space="preserve"> for context before proceeding to the content requirements for their submissions.</w:t>
      </w:r>
    </w:p>
    <w:p w14:paraId="43CA9705" w14:textId="77777777" w:rsidR="002B49A5" w:rsidRPr="00015759" w:rsidRDefault="002B49A5" w:rsidP="005C35BD">
      <w:pPr>
        <w:jc w:val="both"/>
      </w:pPr>
    </w:p>
    <w:p w14:paraId="27AD2C7C" w14:textId="7E595696" w:rsidR="00783F0A" w:rsidRPr="00015759" w:rsidRDefault="00BC69F8" w:rsidP="005C35BD">
      <w:pPr>
        <w:jc w:val="both"/>
      </w:pPr>
      <w:r w:rsidRPr="00015759">
        <w:t>T</w:t>
      </w:r>
      <w:r w:rsidR="00783F0A" w:rsidRPr="00015759">
        <w:t xml:space="preserve">he </w:t>
      </w:r>
      <w:r w:rsidR="0041794C" w:rsidRPr="00015759">
        <w:t xml:space="preserve">institutional </w:t>
      </w:r>
      <w:r w:rsidR="00783F0A" w:rsidRPr="00015759">
        <w:t>proposal</w:t>
      </w:r>
      <w:r w:rsidR="007E4F70">
        <w:t xml:space="preserve"> for a new center</w:t>
      </w:r>
      <w:r w:rsidR="005C35BD">
        <w:t xml:space="preserve"> or </w:t>
      </w:r>
      <w:r w:rsidR="007E4F70">
        <w:t>institute</w:t>
      </w:r>
      <w:r w:rsidR="00783F0A" w:rsidRPr="00015759">
        <w:t xml:space="preserve"> may be quite voluminous, especially if it is part of a larger state, federal, foundation, or private sector request</w:t>
      </w:r>
      <w:r w:rsidR="007E4F70">
        <w:t xml:space="preserve"> for funding</w:t>
      </w:r>
      <w:r w:rsidR="00783F0A" w:rsidRPr="00015759">
        <w:t xml:space="preserve">. The proposal </w:t>
      </w:r>
      <w:r w:rsidR="0041794C" w:rsidRPr="00015759">
        <w:t xml:space="preserve">that is submitted </w:t>
      </w:r>
      <w:r w:rsidR="00783F0A" w:rsidRPr="00015759">
        <w:t xml:space="preserve">for </w:t>
      </w:r>
      <w:r w:rsidR="0041794C" w:rsidRPr="00015759">
        <w:t xml:space="preserve">consideration and </w:t>
      </w:r>
      <w:r w:rsidR="00783F0A" w:rsidRPr="00015759">
        <w:t xml:space="preserve">approval </w:t>
      </w:r>
      <w:r w:rsidR="0041794C" w:rsidRPr="00015759">
        <w:t>by</w:t>
      </w:r>
      <w:r w:rsidR="00783F0A" w:rsidRPr="00015759">
        <w:t xml:space="preserve"> the Board of Regents </w:t>
      </w:r>
      <w:r w:rsidRPr="00015759">
        <w:t>should</w:t>
      </w:r>
      <w:r w:rsidR="002B49A5" w:rsidRPr="00015759">
        <w:t xml:space="preserve"> </w:t>
      </w:r>
      <w:r w:rsidR="00783F0A" w:rsidRPr="00015759">
        <w:t>be no longer than 10</w:t>
      </w:r>
      <w:r w:rsidR="0041794C" w:rsidRPr="00015759">
        <w:t xml:space="preserve"> to </w:t>
      </w:r>
      <w:r w:rsidR="00783F0A" w:rsidRPr="00015759">
        <w:t xml:space="preserve">14 pages. The length should be sufficient to address the </w:t>
      </w:r>
      <w:r w:rsidR="003C5260" w:rsidRPr="00015759">
        <w:t>development and implementation of the center</w:t>
      </w:r>
      <w:r w:rsidR="005C35BD">
        <w:t xml:space="preserve"> or </w:t>
      </w:r>
      <w:r w:rsidR="003C5260" w:rsidRPr="00015759">
        <w:t xml:space="preserve">institute, </w:t>
      </w:r>
      <w:r w:rsidR="00783F0A" w:rsidRPr="00015759">
        <w:t>provide</w:t>
      </w:r>
      <w:r w:rsidR="003C5260" w:rsidRPr="00015759">
        <w:t xml:space="preserve"> information on the mission and </w:t>
      </w:r>
      <w:r w:rsidR="00783F0A" w:rsidRPr="00015759">
        <w:t>principles of the center</w:t>
      </w:r>
      <w:r w:rsidR="005C35BD">
        <w:t xml:space="preserve"> or </w:t>
      </w:r>
      <w:r w:rsidR="00783F0A" w:rsidRPr="00015759">
        <w:t xml:space="preserve">institute, </w:t>
      </w:r>
      <w:r w:rsidR="003C5260" w:rsidRPr="00015759">
        <w:t xml:space="preserve">document the </w:t>
      </w:r>
      <w:r w:rsidR="00783F0A" w:rsidRPr="00015759">
        <w:t xml:space="preserve">projected activities, and anything else deemed necessary. </w:t>
      </w:r>
      <w:r w:rsidR="00FC499A" w:rsidRPr="00015759">
        <w:t>Thus</w:t>
      </w:r>
      <w:r w:rsidR="002B49A5" w:rsidRPr="00015759">
        <w:t>,</w:t>
      </w:r>
      <w:r w:rsidR="00FC499A" w:rsidRPr="00015759">
        <w:t xml:space="preserve"> </w:t>
      </w:r>
      <w:r w:rsidR="003C5260" w:rsidRPr="00015759">
        <w:t>the proposal submitted to the Board of Regents</w:t>
      </w:r>
      <w:r w:rsidR="00783F0A" w:rsidRPr="00015759">
        <w:t xml:space="preserve"> </w:t>
      </w:r>
      <w:r w:rsidR="003C5260" w:rsidRPr="00015759">
        <w:t xml:space="preserve">may represent an </w:t>
      </w:r>
      <w:r w:rsidR="00783F0A" w:rsidRPr="00015759">
        <w:t>executive summary</w:t>
      </w:r>
      <w:r w:rsidR="003C5260" w:rsidRPr="00015759">
        <w:t xml:space="preserve">, rather than the more in-depth and lengthy proposal required for external </w:t>
      </w:r>
      <w:r w:rsidR="005C35BD">
        <w:t xml:space="preserve">funding </w:t>
      </w:r>
      <w:r w:rsidR="003C5260" w:rsidRPr="00015759">
        <w:t>support.</w:t>
      </w:r>
    </w:p>
    <w:p w14:paraId="484DF6C0" w14:textId="77777777" w:rsidR="003C5260" w:rsidRDefault="003C5260" w:rsidP="0041794C">
      <w:pPr>
        <w:pStyle w:val="BodyText"/>
        <w:spacing w:line="276" w:lineRule="auto"/>
        <w:rPr>
          <w:szCs w:val="24"/>
        </w:rPr>
      </w:pPr>
    </w:p>
    <w:p w14:paraId="10B69FB8" w14:textId="05DC139D" w:rsidR="007A08DB" w:rsidRDefault="007A08DB" w:rsidP="003C5260">
      <w:pPr>
        <w:pStyle w:val="Heading1"/>
        <w:spacing w:line="276" w:lineRule="auto"/>
        <w:jc w:val="left"/>
        <w:rPr>
          <w:i w:val="0"/>
          <w:iCs/>
          <w:szCs w:val="24"/>
          <w:u w:val="none"/>
        </w:rPr>
      </w:pPr>
      <w:r w:rsidRPr="0041794C">
        <w:rPr>
          <w:i w:val="0"/>
          <w:iCs/>
          <w:szCs w:val="24"/>
          <w:u w:val="none"/>
        </w:rPr>
        <w:t>D</w:t>
      </w:r>
      <w:r w:rsidR="000758B1" w:rsidRPr="0041794C">
        <w:rPr>
          <w:i w:val="0"/>
          <w:iCs/>
          <w:szCs w:val="24"/>
          <w:u w:val="none"/>
        </w:rPr>
        <w:t>efinitions</w:t>
      </w:r>
    </w:p>
    <w:p w14:paraId="24ED1723" w14:textId="77777777" w:rsidR="003C5260" w:rsidRPr="003C5260" w:rsidRDefault="003C5260" w:rsidP="003C5260"/>
    <w:p w14:paraId="31FA269E" w14:textId="38B1F664" w:rsidR="003C5260" w:rsidRDefault="003C5260" w:rsidP="0041794C">
      <w:pPr>
        <w:spacing w:line="276" w:lineRule="auto"/>
        <w:jc w:val="both"/>
        <w:rPr>
          <w:bCs/>
          <w:iCs/>
          <w:szCs w:val="24"/>
        </w:rPr>
      </w:pPr>
      <w:r>
        <w:rPr>
          <w:bCs/>
          <w:iCs/>
          <w:szCs w:val="24"/>
        </w:rPr>
        <w:t>T</w:t>
      </w:r>
      <w:r w:rsidR="007A08DB" w:rsidRPr="004E13EC">
        <w:rPr>
          <w:bCs/>
          <w:iCs/>
          <w:szCs w:val="24"/>
        </w:rPr>
        <w:t>he following</w:t>
      </w:r>
      <w:r>
        <w:rPr>
          <w:bCs/>
          <w:iCs/>
          <w:szCs w:val="24"/>
        </w:rPr>
        <w:t xml:space="preserve"> </w:t>
      </w:r>
      <w:r w:rsidR="007A08DB" w:rsidRPr="0041794C">
        <w:rPr>
          <w:bCs/>
          <w:iCs/>
          <w:szCs w:val="24"/>
        </w:rPr>
        <w:t xml:space="preserve">definitions </w:t>
      </w:r>
      <w:r>
        <w:rPr>
          <w:bCs/>
          <w:iCs/>
          <w:szCs w:val="24"/>
        </w:rPr>
        <w:t>are used in the development of center</w:t>
      </w:r>
      <w:r w:rsidR="005C35BD">
        <w:rPr>
          <w:bCs/>
          <w:iCs/>
          <w:szCs w:val="24"/>
        </w:rPr>
        <w:t xml:space="preserve">s and </w:t>
      </w:r>
      <w:r>
        <w:rPr>
          <w:bCs/>
          <w:iCs/>
          <w:szCs w:val="24"/>
        </w:rPr>
        <w:t>institutes</w:t>
      </w:r>
      <w:r w:rsidR="00D02C38">
        <w:rPr>
          <w:bCs/>
          <w:iCs/>
          <w:szCs w:val="24"/>
        </w:rPr>
        <w:t>.</w:t>
      </w:r>
      <w:r>
        <w:rPr>
          <w:bCs/>
          <w:iCs/>
          <w:szCs w:val="24"/>
        </w:rPr>
        <w:t xml:space="preserve"> </w:t>
      </w:r>
    </w:p>
    <w:p w14:paraId="06BAEE2A" w14:textId="77777777" w:rsidR="003C5260" w:rsidRDefault="003C5260" w:rsidP="0041794C">
      <w:pPr>
        <w:spacing w:line="276" w:lineRule="auto"/>
        <w:jc w:val="both"/>
        <w:rPr>
          <w:bCs/>
          <w:iCs/>
          <w:szCs w:val="24"/>
        </w:rPr>
      </w:pPr>
    </w:p>
    <w:p w14:paraId="08D435C3" w14:textId="5886FA65" w:rsidR="00D02C38" w:rsidRDefault="003C5260" w:rsidP="003C5260">
      <w:pPr>
        <w:spacing w:line="276" w:lineRule="auto"/>
        <w:ind w:left="720"/>
        <w:jc w:val="both"/>
        <w:rPr>
          <w:bCs/>
          <w:iCs/>
          <w:szCs w:val="24"/>
        </w:rPr>
      </w:pPr>
      <w:r w:rsidRPr="00D02C38">
        <w:rPr>
          <w:b/>
          <w:iCs/>
          <w:szCs w:val="24"/>
        </w:rPr>
        <w:t>Center</w:t>
      </w:r>
      <w:r w:rsidRPr="003C5260">
        <w:rPr>
          <w:bCs/>
          <w:iCs/>
          <w:szCs w:val="24"/>
        </w:rPr>
        <w:t xml:space="preserve"> – (a) smal</w:t>
      </w:r>
      <w:r w:rsidR="005C35BD">
        <w:rPr>
          <w:bCs/>
          <w:iCs/>
          <w:szCs w:val="24"/>
        </w:rPr>
        <w:t>l</w:t>
      </w:r>
      <w:r w:rsidRPr="003C5260">
        <w:rPr>
          <w:bCs/>
          <w:iCs/>
          <w:szCs w:val="24"/>
        </w:rPr>
        <w:t>, interdisciplinary collaborative effort, revolving around a specific research or education activity, whose participants involve more than one academic department or unit; (b) administered by a director or agency director or below; (c) focused on largely externally supported research or education activities broader than those interests of a given department or administrative unit.</w:t>
      </w:r>
    </w:p>
    <w:p w14:paraId="4B351F37" w14:textId="501F2E37" w:rsidR="003C5260" w:rsidRDefault="003C5260" w:rsidP="003C5260">
      <w:pPr>
        <w:spacing w:line="276" w:lineRule="auto"/>
        <w:ind w:left="720"/>
        <w:jc w:val="both"/>
        <w:rPr>
          <w:bCs/>
          <w:iCs/>
          <w:szCs w:val="24"/>
        </w:rPr>
      </w:pPr>
    </w:p>
    <w:p w14:paraId="527FE529" w14:textId="632EDA08" w:rsidR="00D02C38" w:rsidRPr="009D0169" w:rsidRDefault="00D02C38" w:rsidP="003C5260">
      <w:pPr>
        <w:spacing w:line="276" w:lineRule="auto"/>
        <w:ind w:left="720"/>
        <w:jc w:val="both"/>
        <w:rPr>
          <w:bCs/>
          <w:i/>
          <w:szCs w:val="24"/>
        </w:rPr>
      </w:pPr>
      <w:r w:rsidRPr="009D0169">
        <w:rPr>
          <w:bCs/>
          <w:i/>
          <w:szCs w:val="24"/>
        </w:rPr>
        <w:t>Questions to consider:</w:t>
      </w:r>
    </w:p>
    <w:p w14:paraId="38857D38" w14:textId="77777777" w:rsidR="00D02C38" w:rsidRDefault="00D02C38" w:rsidP="003C5260">
      <w:pPr>
        <w:spacing w:line="276" w:lineRule="auto"/>
        <w:ind w:left="720"/>
        <w:jc w:val="both"/>
        <w:rPr>
          <w:bCs/>
          <w:iCs/>
          <w:szCs w:val="24"/>
        </w:rPr>
      </w:pPr>
    </w:p>
    <w:p w14:paraId="0A4DFBCB" w14:textId="15C6BBBF" w:rsidR="00D02C38" w:rsidRPr="009D0169" w:rsidRDefault="00D26425" w:rsidP="009D0169">
      <w:pPr>
        <w:pStyle w:val="ListParagraph"/>
        <w:numPr>
          <w:ilvl w:val="0"/>
          <w:numId w:val="14"/>
        </w:numPr>
        <w:spacing w:line="276" w:lineRule="auto"/>
        <w:jc w:val="both"/>
        <w:rPr>
          <w:szCs w:val="24"/>
        </w:rPr>
      </w:pPr>
      <w:r w:rsidRPr="009D0169">
        <w:rPr>
          <w:szCs w:val="24"/>
        </w:rPr>
        <w:t>Will the new center be</w:t>
      </w:r>
      <w:r w:rsidR="00D02C38" w:rsidRPr="009D0169">
        <w:rPr>
          <w:szCs w:val="24"/>
        </w:rPr>
        <w:t xml:space="preserve"> administered by a director or agency director or someone holding a lower title</w:t>
      </w:r>
      <w:r w:rsidRPr="009D0169">
        <w:rPr>
          <w:szCs w:val="24"/>
        </w:rPr>
        <w:t>?</w:t>
      </w:r>
    </w:p>
    <w:p w14:paraId="6CC16107" w14:textId="083A348C" w:rsidR="00D02C38" w:rsidRPr="009D0169" w:rsidRDefault="00D26425" w:rsidP="009D0169">
      <w:pPr>
        <w:pStyle w:val="ListParagraph"/>
        <w:numPr>
          <w:ilvl w:val="0"/>
          <w:numId w:val="14"/>
        </w:numPr>
        <w:spacing w:line="276" w:lineRule="auto"/>
        <w:jc w:val="both"/>
        <w:rPr>
          <w:szCs w:val="24"/>
        </w:rPr>
      </w:pPr>
      <w:r w:rsidRPr="009D0169">
        <w:rPr>
          <w:szCs w:val="24"/>
        </w:rPr>
        <w:t xml:space="preserve">Will the new center </w:t>
      </w:r>
      <w:r w:rsidR="00D02C38" w:rsidRPr="009D0169">
        <w:rPr>
          <w:szCs w:val="24"/>
        </w:rPr>
        <w:t>focus</w:t>
      </w:r>
      <w:r w:rsidRPr="009D0169">
        <w:rPr>
          <w:szCs w:val="24"/>
        </w:rPr>
        <w:t xml:space="preserve"> </w:t>
      </w:r>
      <w:r w:rsidR="00510ECE" w:rsidRPr="009D0169">
        <w:rPr>
          <w:szCs w:val="24"/>
        </w:rPr>
        <w:t>on</w:t>
      </w:r>
      <w:r w:rsidR="00D02C38" w:rsidRPr="009D0169">
        <w:rPr>
          <w:szCs w:val="24"/>
        </w:rPr>
        <w:t xml:space="preserve"> externally supported research or </w:t>
      </w:r>
      <w:r w:rsidR="00510ECE" w:rsidRPr="009D0169">
        <w:rPr>
          <w:szCs w:val="24"/>
        </w:rPr>
        <w:t>educational</w:t>
      </w:r>
      <w:r w:rsidR="00D02C38" w:rsidRPr="009D0169">
        <w:rPr>
          <w:szCs w:val="24"/>
        </w:rPr>
        <w:t xml:space="preserve"> activities broader than those interests of an individual department or administrative </w:t>
      </w:r>
      <w:r w:rsidR="00510ECE" w:rsidRPr="009D0169">
        <w:rPr>
          <w:szCs w:val="24"/>
        </w:rPr>
        <w:t>unit?</w:t>
      </w:r>
      <w:r w:rsidR="00D02C38" w:rsidRPr="009D0169">
        <w:rPr>
          <w:szCs w:val="24"/>
        </w:rPr>
        <w:t xml:space="preserve"> </w:t>
      </w:r>
    </w:p>
    <w:p w14:paraId="481D66C6" w14:textId="77777777" w:rsidR="003C5260" w:rsidRDefault="003C5260" w:rsidP="003C5260">
      <w:pPr>
        <w:spacing w:line="276" w:lineRule="auto"/>
        <w:ind w:left="720"/>
        <w:jc w:val="both"/>
        <w:rPr>
          <w:bCs/>
          <w:iCs/>
          <w:szCs w:val="24"/>
        </w:rPr>
      </w:pPr>
    </w:p>
    <w:p w14:paraId="491A05DF" w14:textId="0F20E5A6" w:rsidR="007A08DB" w:rsidRDefault="003C5260" w:rsidP="003C5260">
      <w:pPr>
        <w:spacing w:line="276" w:lineRule="auto"/>
        <w:ind w:left="720"/>
        <w:jc w:val="both"/>
        <w:rPr>
          <w:bCs/>
          <w:iCs/>
          <w:szCs w:val="24"/>
        </w:rPr>
      </w:pPr>
      <w:r w:rsidRPr="00D02C38">
        <w:rPr>
          <w:b/>
          <w:iCs/>
          <w:szCs w:val="24"/>
        </w:rPr>
        <w:t>Institute –</w:t>
      </w:r>
      <w:r w:rsidRPr="003C5260">
        <w:rPr>
          <w:bCs/>
          <w:iCs/>
          <w:szCs w:val="24"/>
        </w:rPr>
        <w:t xml:space="preserve"> (a) large integrative unit, housing intercollegiate or interagency activities; (b) administered by a director reporting to a dean or agency director or above; (c) focused on </w:t>
      </w:r>
      <w:r w:rsidR="00510ECE" w:rsidRPr="003C5260">
        <w:rPr>
          <w:bCs/>
          <w:iCs/>
          <w:szCs w:val="24"/>
        </w:rPr>
        <w:t>external</w:t>
      </w:r>
      <w:r w:rsidRPr="003C5260">
        <w:rPr>
          <w:bCs/>
          <w:iCs/>
          <w:szCs w:val="24"/>
        </w:rPr>
        <w:t xml:space="preserve"> supported research or educational activities much broader than those interests of a given department or administrative unit</w:t>
      </w:r>
      <w:r>
        <w:rPr>
          <w:bCs/>
          <w:iCs/>
          <w:szCs w:val="24"/>
        </w:rPr>
        <w:t>.</w:t>
      </w:r>
    </w:p>
    <w:p w14:paraId="03D26AB8" w14:textId="77777777" w:rsidR="009D0169" w:rsidRDefault="009D0169" w:rsidP="003C5260">
      <w:pPr>
        <w:spacing w:line="276" w:lineRule="auto"/>
        <w:ind w:left="720"/>
        <w:jc w:val="both"/>
        <w:rPr>
          <w:bCs/>
          <w:iCs/>
          <w:szCs w:val="24"/>
        </w:rPr>
      </w:pPr>
    </w:p>
    <w:p w14:paraId="7ABAB7C7" w14:textId="77777777" w:rsidR="00413012" w:rsidRDefault="00413012" w:rsidP="003C5260">
      <w:pPr>
        <w:spacing w:line="276" w:lineRule="auto"/>
        <w:ind w:left="720"/>
        <w:jc w:val="both"/>
        <w:rPr>
          <w:bCs/>
          <w:iCs/>
          <w:szCs w:val="24"/>
        </w:rPr>
      </w:pPr>
    </w:p>
    <w:p w14:paraId="64B469AF" w14:textId="77777777" w:rsidR="009D0169" w:rsidRDefault="009D0169" w:rsidP="009D0169">
      <w:pPr>
        <w:spacing w:line="276" w:lineRule="auto"/>
        <w:ind w:left="720"/>
        <w:jc w:val="both"/>
        <w:rPr>
          <w:bCs/>
          <w:i/>
          <w:szCs w:val="24"/>
        </w:rPr>
      </w:pPr>
      <w:r w:rsidRPr="009D0169">
        <w:rPr>
          <w:bCs/>
          <w:i/>
          <w:szCs w:val="24"/>
        </w:rPr>
        <w:lastRenderedPageBreak/>
        <w:t>Questions to consider:</w:t>
      </w:r>
    </w:p>
    <w:p w14:paraId="12DC9AE8" w14:textId="77777777" w:rsidR="00413012" w:rsidRPr="009D0169" w:rsidRDefault="00413012" w:rsidP="009D0169">
      <w:pPr>
        <w:spacing w:line="276" w:lineRule="auto"/>
        <w:ind w:left="720"/>
        <w:jc w:val="both"/>
        <w:rPr>
          <w:bCs/>
          <w:i/>
          <w:szCs w:val="24"/>
        </w:rPr>
      </w:pPr>
    </w:p>
    <w:p w14:paraId="4EAAC839" w14:textId="329EFA2B" w:rsidR="007A08DB" w:rsidRPr="009D0169" w:rsidRDefault="009D0169" w:rsidP="009D0169">
      <w:pPr>
        <w:pStyle w:val="ListParagraph"/>
        <w:numPr>
          <w:ilvl w:val="0"/>
          <w:numId w:val="15"/>
        </w:numPr>
        <w:spacing w:line="276" w:lineRule="auto"/>
        <w:jc w:val="both"/>
        <w:rPr>
          <w:szCs w:val="24"/>
        </w:rPr>
      </w:pPr>
      <w:r w:rsidRPr="009D0169">
        <w:rPr>
          <w:szCs w:val="24"/>
        </w:rPr>
        <w:t xml:space="preserve">Will the new institute be </w:t>
      </w:r>
      <w:r w:rsidR="007A08DB" w:rsidRPr="009D0169">
        <w:rPr>
          <w:szCs w:val="24"/>
        </w:rPr>
        <w:t xml:space="preserve">administered by a director or agency director or someone holding a </w:t>
      </w:r>
      <w:r w:rsidR="005C35BD">
        <w:rPr>
          <w:szCs w:val="24"/>
        </w:rPr>
        <w:t xml:space="preserve">higher </w:t>
      </w:r>
      <w:r w:rsidR="007A08DB" w:rsidRPr="009D0169">
        <w:rPr>
          <w:szCs w:val="24"/>
        </w:rPr>
        <w:t>title</w:t>
      </w:r>
      <w:r w:rsidRPr="009D0169">
        <w:rPr>
          <w:szCs w:val="24"/>
        </w:rPr>
        <w:t>?</w:t>
      </w:r>
    </w:p>
    <w:p w14:paraId="08D00A27" w14:textId="61F9F5BA" w:rsidR="007A08DB" w:rsidRPr="009D0169" w:rsidRDefault="009D0169" w:rsidP="009D0169">
      <w:pPr>
        <w:pStyle w:val="ListParagraph"/>
        <w:numPr>
          <w:ilvl w:val="0"/>
          <w:numId w:val="15"/>
        </w:numPr>
        <w:spacing w:line="276" w:lineRule="auto"/>
        <w:jc w:val="both"/>
        <w:rPr>
          <w:szCs w:val="24"/>
        </w:rPr>
      </w:pPr>
      <w:r w:rsidRPr="009D0169">
        <w:rPr>
          <w:szCs w:val="24"/>
        </w:rPr>
        <w:t xml:space="preserve">Will the new institute </w:t>
      </w:r>
      <w:r w:rsidR="007A08DB" w:rsidRPr="009D0169">
        <w:rPr>
          <w:szCs w:val="24"/>
        </w:rPr>
        <w:t xml:space="preserve">focus </w:t>
      </w:r>
      <w:r w:rsidR="00510ECE" w:rsidRPr="009D0169">
        <w:rPr>
          <w:szCs w:val="24"/>
        </w:rPr>
        <w:t>on</w:t>
      </w:r>
      <w:r w:rsidR="007A08DB" w:rsidRPr="009D0169">
        <w:rPr>
          <w:szCs w:val="24"/>
        </w:rPr>
        <w:t xml:space="preserve"> externally supported research or education activities </w:t>
      </w:r>
      <w:r w:rsidR="005C35BD">
        <w:rPr>
          <w:szCs w:val="24"/>
        </w:rPr>
        <w:t xml:space="preserve">much </w:t>
      </w:r>
      <w:r w:rsidR="007A08DB" w:rsidRPr="009D0169">
        <w:rPr>
          <w:szCs w:val="24"/>
        </w:rPr>
        <w:t>broader than those interests of an individual department or administrative unit</w:t>
      </w:r>
      <w:r w:rsidRPr="009D0169">
        <w:rPr>
          <w:szCs w:val="24"/>
        </w:rPr>
        <w:t>?</w:t>
      </w:r>
      <w:r w:rsidR="007A08DB" w:rsidRPr="009D0169">
        <w:rPr>
          <w:szCs w:val="24"/>
        </w:rPr>
        <w:t xml:space="preserve"> </w:t>
      </w:r>
    </w:p>
    <w:p w14:paraId="30222CAC" w14:textId="77777777" w:rsidR="007A08DB" w:rsidRPr="0041794C" w:rsidRDefault="007A08DB" w:rsidP="0041794C">
      <w:pPr>
        <w:spacing w:line="276" w:lineRule="auto"/>
        <w:jc w:val="both"/>
        <w:rPr>
          <w:szCs w:val="24"/>
          <w:u w:val="single"/>
        </w:rPr>
      </w:pPr>
    </w:p>
    <w:p w14:paraId="1B581D6F" w14:textId="2370B232" w:rsidR="007A08DB" w:rsidRPr="00BC69F8" w:rsidRDefault="009D0169" w:rsidP="009D0169">
      <w:pPr>
        <w:spacing w:line="276" w:lineRule="auto"/>
        <w:ind w:left="720"/>
        <w:jc w:val="both"/>
        <w:rPr>
          <w:szCs w:val="24"/>
        </w:rPr>
      </w:pPr>
      <w:r w:rsidRPr="009D0169">
        <w:rPr>
          <w:b/>
          <w:szCs w:val="24"/>
        </w:rPr>
        <w:t>L</w:t>
      </w:r>
      <w:r w:rsidR="000758B1" w:rsidRPr="009D0169">
        <w:rPr>
          <w:b/>
          <w:szCs w:val="24"/>
        </w:rPr>
        <w:t>aboratories</w:t>
      </w:r>
      <w:r w:rsidR="006951D3">
        <w:rPr>
          <w:b/>
          <w:szCs w:val="24"/>
        </w:rPr>
        <w:t xml:space="preserve"> </w:t>
      </w:r>
      <w:r w:rsidR="000758B1" w:rsidRPr="009D0169">
        <w:rPr>
          <w:b/>
          <w:szCs w:val="24"/>
        </w:rPr>
        <w:t xml:space="preserve">and </w:t>
      </w:r>
      <w:r w:rsidRPr="009D0169">
        <w:rPr>
          <w:b/>
          <w:szCs w:val="24"/>
        </w:rPr>
        <w:t xml:space="preserve">facilities </w:t>
      </w:r>
      <w:r>
        <w:rPr>
          <w:b/>
          <w:szCs w:val="24"/>
        </w:rPr>
        <w:t xml:space="preserve">- </w:t>
      </w:r>
      <w:r w:rsidRPr="00BC69F8">
        <w:rPr>
          <w:szCs w:val="24"/>
        </w:rPr>
        <w:t>Lesser</w:t>
      </w:r>
      <w:r w:rsidR="007A08DB" w:rsidRPr="00BC69F8">
        <w:rPr>
          <w:szCs w:val="24"/>
        </w:rPr>
        <w:t xml:space="preserve"> administrative, educational</w:t>
      </w:r>
      <w:r w:rsidR="005C35BD">
        <w:rPr>
          <w:szCs w:val="24"/>
        </w:rPr>
        <w:t>,</w:t>
      </w:r>
      <w:r w:rsidR="007A08DB" w:rsidRPr="00BC69F8">
        <w:rPr>
          <w:szCs w:val="24"/>
        </w:rPr>
        <w:t xml:space="preserve"> or research entities, usually residing within an academic department or unit</w:t>
      </w:r>
      <w:r>
        <w:rPr>
          <w:szCs w:val="24"/>
        </w:rPr>
        <w:t xml:space="preserve">. </w:t>
      </w:r>
      <w:r w:rsidR="007B037B">
        <w:rPr>
          <w:szCs w:val="24"/>
        </w:rPr>
        <w:t xml:space="preserve">These entities do </w:t>
      </w:r>
      <w:r>
        <w:rPr>
          <w:szCs w:val="24"/>
        </w:rPr>
        <w:t>not r</w:t>
      </w:r>
      <w:r w:rsidR="007A08DB" w:rsidRPr="00BC69F8">
        <w:rPr>
          <w:szCs w:val="24"/>
        </w:rPr>
        <w:t xml:space="preserve">equire </w:t>
      </w:r>
      <w:r w:rsidR="005C35BD">
        <w:rPr>
          <w:szCs w:val="24"/>
        </w:rPr>
        <w:t xml:space="preserve">approval </w:t>
      </w:r>
      <w:r w:rsidR="004F4225">
        <w:rPr>
          <w:szCs w:val="24"/>
        </w:rPr>
        <w:t>from</w:t>
      </w:r>
      <w:r w:rsidR="007A08DB" w:rsidRPr="00BC69F8">
        <w:rPr>
          <w:szCs w:val="24"/>
        </w:rPr>
        <w:t xml:space="preserve"> the Board of </w:t>
      </w:r>
      <w:r w:rsidR="00510ECE" w:rsidRPr="00BC69F8">
        <w:rPr>
          <w:szCs w:val="24"/>
        </w:rPr>
        <w:t>Regents</w:t>
      </w:r>
      <w:r w:rsidR="007B037B">
        <w:rPr>
          <w:szCs w:val="24"/>
        </w:rPr>
        <w:t>.</w:t>
      </w:r>
    </w:p>
    <w:p w14:paraId="7C1F8111" w14:textId="4CFE85CB" w:rsidR="007A08DB" w:rsidRPr="006951D3" w:rsidRDefault="007A08DB" w:rsidP="006951D3">
      <w:pPr>
        <w:spacing w:line="276" w:lineRule="auto"/>
        <w:jc w:val="both"/>
        <w:rPr>
          <w:szCs w:val="24"/>
        </w:rPr>
      </w:pPr>
    </w:p>
    <w:p w14:paraId="5FA76508" w14:textId="7DD02246" w:rsidR="007A08DB" w:rsidRPr="006951D3" w:rsidRDefault="007A08DB" w:rsidP="006951D3">
      <w:pPr>
        <w:pStyle w:val="BodyText2"/>
        <w:spacing w:line="276" w:lineRule="auto"/>
        <w:rPr>
          <w:b w:val="0"/>
          <w:bCs/>
          <w:sz w:val="24"/>
          <w:szCs w:val="24"/>
        </w:rPr>
      </w:pPr>
      <w:r w:rsidRPr="006951D3">
        <w:rPr>
          <w:b w:val="0"/>
          <w:bCs/>
          <w:sz w:val="24"/>
          <w:szCs w:val="24"/>
        </w:rPr>
        <w:t>Note: These definitions and guidelines do not apply to administrative centers (e.g., counseling centers, computer centers), training centers within agencies, or to small agency or departmental research or teaching centers serving as the focal point of narrow disciplinary activity.</w:t>
      </w:r>
    </w:p>
    <w:p w14:paraId="33DBC77D" w14:textId="77777777" w:rsidR="007A08DB" w:rsidRPr="006951D3" w:rsidRDefault="007A08DB" w:rsidP="006951D3">
      <w:pPr>
        <w:spacing w:line="276" w:lineRule="auto"/>
        <w:rPr>
          <w:szCs w:val="24"/>
        </w:rPr>
      </w:pPr>
    </w:p>
    <w:p w14:paraId="013E6EA0" w14:textId="77777777" w:rsidR="00BC69F8" w:rsidRDefault="00BC69F8" w:rsidP="00D83808">
      <w:pPr>
        <w:pStyle w:val="Heading1"/>
        <w:jc w:val="left"/>
        <w:rPr>
          <w:i w:val="0"/>
          <w:iCs/>
          <w:u w:val="none"/>
        </w:rPr>
      </w:pPr>
      <w:r w:rsidRPr="00015759">
        <w:rPr>
          <w:i w:val="0"/>
          <w:iCs/>
          <w:u w:val="none"/>
        </w:rPr>
        <w:t>Components of the Proposal</w:t>
      </w:r>
    </w:p>
    <w:p w14:paraId="60FB756E" w14:textId="77777777" w:rsidR="009D0169" w:rsidRDefault="009D0169" w:rsidP="009D0169">
      <w:pPr>
        <w:pStyle w:val="BodyText"/>
        <w:spacing w:line="276" w:lineRule="auto"/>
        <w:rPr>
          <w:szCs w:val="24"/>
        </w:rPr>
      </w:pPr>
    </w:p>
    <w:p w14:paraId="79E2DCAA" w14:textId="59BE7BE2" w:rsidR="0010370D" w:rsidRDefault="00BC69F8" w:rsidP="00015759">
      <w:pPr>
        <w:spacing w:line="276" w:lineRule="auto"/>
        <w:jc w:val="both"/>
      </w:pPr>
      <w:r w:rsidRPr="00015759">
        <w:t xml:space="preserve">The </w:t>
      </w:r>
      <w:r w:rsidR="00837FD0">
        <w:t xml:space="preserve">proposal </w:t>
      </w:r>
      <w:r w:rsidR="00D83808">
        <w:t xml:space="preserve">includes </w:t>
      </w:r>
      <w:r w:rsidRPr="00015759">
        <w:t xml:space="preserve">the </w:t>
      </w:r>
      <w:r w:rsidR="00E87CB1">
        <w:t xml:space="preserve">nine </w:t>
      </w:r>
      <w:r w:rsidR="005C35BD">
        <w:t xml:space="preserve">required </w:t>
      </w:r>
      <w:r w:rsidRPr="00015759">
        <w:t xml:space="preserve">components that must be included in </w:t>
      </w:r>
      <w:r w:rsidR="00CA489E">
        <w:t xml:space="preserve">the agenda item </w:t>
      </w:r>
      <w:r w:rsidRPr="00015759">
        <w:t xml:space="preserve">submitted for review and potential approval by the Board of Regents. Each </w:t>
      </w:r>
      <w:r w:rsidR="00D83808">
        <w:t>of the components</w:t>
      </w:r>
      <w:r w:rsidRPr="00015759">
        <w:t xml:space="preserve"> provides</w:t>
      </w:r>
      <w:r w:rsidR="0050075A">
        <w:t xml:space="preserve"> a description of the </w:t>
      </w:r>
      <w:r w:rsidRPr="00015759">
        <w:t>type of information to include, helping ensure consistency, completeness, and alignment with the strategic priorities of the A&amp;M System. Proposers are encouraged to address each component clearly and concisely, providing enough detail to support informed decision-making.</w:t>
      </w:r>
    </w:p>
    <w:p w14:paraId="72E0ED00" w14:textId="77777777" w:rsidR="00D83808" w:rsidRDefault="00D83808" w:rsidP="00015759">
      <w:pPr>
        <w:spacing w:line="276" w:lineRule="auto"/>
        <w:jc w:val="both"/>
      </w:pPr>
    </w:p>
    <w:p w14:paraId="497B3B38" w14:textId="21559654" w:rsidR="00D83808" w:rsidRPr="00BC69F8" w:rsidRDefault="00D83808" w:rsidP="00D83808">
      <w:pPr>
        <w:pStyle w:val="BodyText"/>
        <w:spacing w:line="276" w:lineRule="auto"/>
        <w:rPr>
          <w:szCs w:val="24"/>
        </w:rPr>
      </w:pPr>
      <w:r>
        <w:rPr>
          <w:szCs w:val="24"/>
        </w:rPr>
        <w:t>T</w:t>
      </w:r>
      <w:r w:rsidRPr="00BC69F8">
        <w:rPr>
          <w:szCs w:val="24"/>
        </w:rPr>
        <w:t xml:space="preserve">he following key </w:t>
      </w:r>
      <w:r>
        <w:rPr>
          <w:szCs w:val="24"/>
        </w:rPr>
        <w:t xml:space="preserve">components </w:t>
      </w:r>
      <w:r w:rsidRPr="00BC69F8">
        <w:rPr>
          <w:szCs w:val="24"/>
        </w:rPr>
        <w:t xml:space="preserve">must be addressed in every </w:t>
      </w:r>
      <w:r w:rsidR="00686CEA">
        <w:rPr>
          <w:szCs w:val="24"/>
        </w:rPr>
        <w:t xml:space="preserve">center or institute </w:t>
      </w:r>
      <w:r w:rsidRPr="00BC69F8">
        <w:rPr>
          <w:szCs w:val="24"/>
        </w:rPr>
        <w:t xml:space="preserve">proposal submitted for review and </w:t>
      </w:r>
      <w:r w:rsidR="00686CEA">
        <w:rPr>
          <w:szCs w:val="24"/>
        </w:rPr>
        <w:t xml:space="preserve">consideration of </w:t>
      </w:r>
      <w:r w:rsidRPr="00BC69F8">
        <w:rPr>
          <w:szCs w:val="24"/>
        </w:rPr>
        <w:t>approval</w:t>
      </w:r>
      <w:r w:rsidR="00686CEA">
        <w:rPr>
          <w:szCs w:val="24"/>
        </w:rPr>
        <w:t xml:space="preserve"> by the Board of Regents</w:t>
      </w:r>
      <w:r w:rsidRPr="00BC69F8">
        <w:rPr>
          <w:szCs w:val="24"/>
        </w:rPr>
        <w:t>.</w:t>
      </w:r>
    </w:p>
    <w:p w14:paraId="10835D9F" w14:textId="77777777" w:rsidR="00060637" w:rsidRPr="00BC69F8" w:rsidRDefault="00060637" w:rsidP="00015759">
      <w:pPr>
        <w:spacing w:line="276" w:lineRule="auto"/>
        <w:jc w:val="both"/>
        <w:rPr>
          <w:szCs w:val="24"/>
        </w:rPr>
      </w:pPr>
    </w:p>
    <w:p w14:paraId="0F3853FB" w14:textId="3D8B3E68" w:rsidR="0010370D" w:rsidRDefault="0010370D" w:rsidP="006951D3">
      <w:pPr>
        <w:pStyle w:val="Heading2"/>
        <w:numPr>
          <w:ilvl w:val="0"/>
          <w:numId w:val="13"/>
        </w:numPr>
        <w:jc w:val="left"/>
      </w:pPr>
      <w:r w:rsidRPr="006951D3">
        <w:t xml:space="preserve">Rationale for the </w:t>
      </w:r>
      <w:r w:rsidR="00E162CA">
        <w:t>C</w:t>
      </w:r>
      <w:r w:rsidRPr="006951D3">
        <w:t xml:space="preserve">reation of the </w:t>
      </w:r>
      <w:r w:rsidR="00E162CA">
        <w:t>C</w:t>
      </w:r>
      <w:r w:rsidRPr="006951D3">
        <w:t xml:space="preserve">enter or </w:t>
      </w:r>
      <w:r w:rsidR="00E162CA">
        <w:t>I</w:t>
      </w:r>
      <w:r w:rsidRPr="006951D3">
        <w:t>nstitute</w:t>
      </w:r>
    </w:p>
    <w:p w14:paraId="5B0653EA" w14:textId="77777777" w:rsidR="00A00B6A" w:rsidRPr="00A00B6A" w:rsidRDefault="00A00B6A" w:rsidP="00A00B6A"/>
    <w:p w14:paraId="7EFA7F26" w14:textId="12C38836" w:rsidR="00C37393" w:rsidRPr="00BC69F8" w:rsidRDefault="00C37393" w:rsidP="0050075A">
      <w:pPr>
        <w:spacing w:line="276" w:lineRule="auto"/>
        <w:ind w:left="720"/>
        <w:jc w:val="both"/>
        <w:outlineLvl w:val="0"/>
        <w:rPr>
          <w:szCs w:val="24"/>
        </w:rPr>
      </w:pPr>
      <w:r w:rsidRPr="00BC69F8">
        <w:rPr>
          <w:szCs w:val="24"/>
        </w:rPr>
        <w:t>Identify the current problems or issues that will be addressed by the c</w:t>
      </w:r>
      <w:r w:rsidR="008863C9" w:rsidRPr="00BC69F8">
        <w:rPr>
          <w:szCs w:val="24"/>
        </w:rPr>
        <w:t xml:space="preserve">enter or institute’s activities and </w:t>
      </w:r>
      <w:r w:rsidR="00686CEA">
        <w:rPr>
          <w:szCs w:val="24"/>
        </w:rPr>
        <w:t xml:space="preserve">provide </w:t>
      </w:r>
      <w:r w:rsidR="008863C9" w:rsidRPr="00BC69F8">
        <w:rPr>
          <w:szCs w:val="24"/>
        </w:rPr>
        <w:t>justification for the establishment of the center or institute to address these problems or issues.</w:t>
      </w:r>
    </w:p>
    <w:p w14:paraId="6AECD322" w14:textId="77777777" w:rsidR="00C37393" w:rsidRPr="00BC69F8" w:rsidRDefault="00C37393" w:rsidP="0050075A">
      <w:pPr>
        <w:spacing w:line="276" w:lineRule="auto"/>
        <w:ind w:left="720"/>
        <w:jc w:val="both"/>
        <w:outlineLvl w:val="0"/>
        <w:rPr>
          <w:szCs w:val="24"/>
        </w:rPr>
      </w:pPr>
    </w:p>
    <w:p w14:paraId="74C182C5" w14:textId="77777777" w:rsidR="004E13EC" w:rsidRDefault="0010370D" w:rsidP="0050075A">
      <w:pPr>
        <w:spacing w:line="276" w:lineRule="auto"/>
        <w:ind w:left="720"/>
        <w:jc w:val="both"/>
        <w:outlineLvl w:val="0"/>
        <w:rPr>
          <w:szCs w:val="24"/>
        </w:rPr>
      </w:pPr>
      <w:r w:rsidRPr="00BC69F8">
        <w:rPr>
          <w:szCs w:val="24"/>
        </w:rPr>
        <w:t>Th</w:t>
      </w:r>
      <w:r w:rsidR="004E13EC">
        <w:rPr>
          <w:szCs w:val="24"/>
        </w:rPr>
        <w:t>is section addresses the</w:t>
      </w:r>
      <w:r w:rsidRPr="00BC69F8">
        <w:rPr>
          <w:szCs w:val="24"/>
        </w:rPr>
        <w:t xml:space="preserve"> basic </w:t>
      </w:r>
      <w:r w:rsidR="004E13EC">
        <w:rPr>
          <w:szCs w:val="24"/>
        </w:rPr>
        <w:t>question: What</w:t>
      </w:r>
      <w:r w:rsidRPr="00BC69F8">
        <w:rPr>
          <w:szCs w:val="24"/>
        </w:rPr>
        <w:t xml:space="preserve"> merits the creation of a center or institute, as opposed to encompassing </w:t>
      </w:r>
      <w:r w:rsidR="00BE0A3C">
        <w:rPr>
          <w:szCs w:val="24"/>
        </w:rPr>
        <w:t>the</w:t>
      </w:r>
      <w:r w:rsidRPr="00BC69F8">
        <w:rPr>
          <w:szCs w:val="24"/>
        </w:rPr>
        <w:t xml:space="preserve"> proposed activities within </w:t>
      </w:r>
      <w:r w:rsidR="00BE0A3C">
        <w:rPr>
          <w:szCs w:val="24"/>
        </w:rPr>
        <w:t xml:space="preserve">an </w:t>
      </w:r>
      <w:r w:rsidRPr="00BC69F8">
        <w:rPr>
          <w:szCs w:val="24"/>
        </w:rPr>
        <w:t xml:space="preserve">existing or less formal structures? </w:t>
      </w:r>
    </w:p>
    <w:p w14:paraId="50E792DE" w14:textId="77777777" w:rsidR="004E13EC" w:rsidRDefault="004E13EC" w:rsidP="0050075A">
      <w:pPr>
        <w:spacing w:line="276" w:lineRule="auto"/>
        <w:ind w:left="720"/>
        <w:jc w:val="both"/>
        <w:outlineLvl w:val="0"/>
        <w:rPr>
          <w:szCs w:val="24"/>
        </w:rPr>
      </w:pPr>
    </w:p>
    <w:p w14:paraId="1A6CA2C9" w14:textId="26C4B68F" w:rsidR="004F519C" w:rsidRPr="00BC69F8" w:rsidRDefault="00BE0A3C" w:rsidP="0050075A">
      <w:pPr>
        <w:spacing w:line="276" w:lineRule="auto"/>
        <w:ind w:left="720"/>
        <w:jc w:val="both"/>
        <w:outlineLvl w:val="0"/>
        <w:rPr>
          <w:szCs w:val="24"/>
        </w:rPr>
      </w:pPr>
      <w:r>
        <w:rPr>
          <w:szCs w:val="24"/>
        </w:rPr>
        <w:t>Advancing i</w:t>
      </w:r>
      <w:r w:rsidR="0010370D" w:rsidRPr="00BC69F8">
        <w:rPr>
          <w:szCs w:val="24"/>
        </w:rPr>
        <w:t>nterdisciplinary</w:t>
      </w:r>
      <w:r>
        <w:rPr>
          <w:szCs w:val="24"/>
        </w:rPr>
        <w:t xml:space="preserve"> activities</w:t>
      </w:r>
      <w:r w:rsidR="0010370D" w:rsidRPr="00BC69F8">
        <w:rPr>
          <w:szCs w:val="24"/>
        </w:rPr>
        <w:t xml:space="preserve"> </w:t>
      </w:r>
      <w:r>
        <w:rPr>
          <w:szCs w:val="24"/>
        </w:rPr>
        <w:t xml:space="preserve">is not sufficient for the creation of either a center or institute. </w:t>
      </w:r>
      <w:r w:rsidR="0010370D" w:rsidRPr="00BC69F8">
        <w:rPr>
          <w:szCs w:val="24"/>
        </w:rPr>
        <w:t xml:space="preserve">There must be compelling reasons </w:t>
      </w:r>
      <w:r w:rsidR="004E13EC">
        <w:rPr>
          <w:szCs w:val="24"/>
        </w:rPr>
        <w:t xml:space="preserve">to establish a new center or institute. These </w:t>
      </w:r>
      <w:r w:rsidR="0010370D" w:rsidRPr="00BC69F8">
        <w:rPr>
          <w:szCs w:val="24"/>
        </w:rPr>
        <w:t xml:space="preserve">may include regional or national need, currency of the research or educational activities, broad enrichment of education and training, research frontiers only accessible by wide collaborations, </w:t>
      </w:r>
      <w:r w:rsidR="007707BF">
        <w:rPr>
          <w:szCs w:val="24"/>
        </w:rPr>
        <w:t xml:space="preserve">or other compelling reasons. </w:t>
      </w:r>
    </w:p>
    <w:p w14:paraId="25F8D339" w14:textId="1CC99753" w:rsidR="004F519C" w:rsidRDefault="004F519C" w:rsidP="004E13EC">
      <w:pPr>
        <w:pStyle w:val="Heading2"/>
        <w:numPr>
          <w:ilvl w:val="0"/>
          <w:numId w:val="13"/>
        </w:numPr>
        <w:jc w:val="left"/>
      </w:pPr>
      <w:r w:rsidRPr="004E13EC">
        <w:t xml:space="preserve">General </w:t>
      </w:r>
      <w:r w:rsidR="00E162CA">
        <w:t>D</w:t>
      </w:r>
      <w:r w:rsidRPr="004E13EC">
        <w:t xml:space="preserve">escription of the </w:t>
      </w:r>
      <w:r w:rsidR="00E162CA">
        <w:t>C</w:t>
      </w:r>
      <w:r w:rsidRPr="004E13EC">
        <w:t xml:space="preserve">enter or </w:t>
      </w:r>
      <w:r w:rsidR="00E162CA">
        <w:t>In</w:t>
      </w:r>
      <w:r w:rsidRPr="004E13EC">
        <w:t xml:space="preserve">stitute and its </w:t>
      </w:r>
      <w:r w:rsidR="00E162CA">
        <w:t>M</w:t>
      </w:r>
      <w:r w:rsidRPr="004E13EC">
        <w:t xml:space="preserve">ission and </w:t>
      </w:r>
      <w:r w:rsidR="00E162CA">
        <w:t>G</w:t>
      </w:r>
      <w:r w:rsidRPr="004E13EC">
        <w:t>oals</w:t>
      </w:r>
    </w:p>
    <w:p w14:paraId="065F7FC1" w14:textId="77777777" w:rsidR="00A00B6A" w:rsidRPr="00A00B6A" w:rsidRDefault="00A00B6A" w:rsidP="00A00B6A"/>
    <w:p w14:paraId="55CC0567" w14:textId="2E086AA0" w:rsidR="004F519C" w:rsidRPr="00BC69F8" w:rsidRDefault="00686CEA" w:rsidP="004E13EC">
      <w:pPr>
        <w:spacing w:line="276" w:lineRule="auto"/>
        <w:ind w:left="720"/>
        <w:jc w:val="both"/>
        <w:rPr>
          <w:szCs w:val="24"/>
        </w:rPr>
      </w:pPr>
      <w:r>
        <w:rPr>
          <w:szCs w:val="24"/>
        </w:rPr>
        <w:t xml:space="preserve">The general description </w:t>
      </w:r>
      <w:r w:rsidR="004E13EC">
        <w:rPr>
          <w:szCs w:val="24"/>
        </w:rPr>
        <w:t>includes the following</w:t>
      </w:r>
      <w:r w:rsidR="004F519C" w:rsidRPr="00BC69F8">
        <w:rPr>
          <w:szCs w:val="24"/>
        </w:rPr>
        <w:t>:</w:t>
      </w:r>
    </w:p>
    <w:p w14:paraId="0EF81624" w14:textId="2D8CD312" w:rsidR="004F519C" w:rsidRPr="00BC69F8" w:rsidRDefault="004E13EC" w:rsidP="004E13EC">
      <w:pPr>
        <w:pStyle w:val="ListParagraph"/>
        <w:numPr>
          <w:ilvl w:val="0"/>
          <w:numId w:val="12"/>
        </w:numPr>
        <w:spacing w:line="276" w:lineRule="auto"/>
        <w:jc w:val="both"/>
        <w:rPr>
          <w:szCs w:val="24"/>
        </w:rPr>
      </w:pPr>
      <w:r>
        <w:rPr>
          <w:szCs w:val="24"/>
        </w:rPr>
        <w:t>t</w:t>
      </w:r>
      <w:r w:rsidR="004F519C" w:rsidRPr="00BC69F8">
        <w:rPr>
          <w:szCs w:val="24"/>
        </w:rPr>
        <w:t>he proposed name of the center</w:t>
      </w:r>
      <w:r w:rsidR="00686CEA">
        <w:rPr>
          <w:szCs w:val="24"/>
        </w:rPr>
        <w:t xml:space="preserve"> or </w:t>
      </w:r>
      <w:r w:rsidR="004F519C" w:rsidRPr="00BC69F8">
        <w:rPr>
          <w:szCs w:val="24"/>
        </w:rPr>
        <w:t>institute</w:t>
      </w:r>
    </w:p>
    <w:p w14:paraId="5E760EC3" w14:textId="352B1222" w:rsidR="004F519C" w:rsidRPr="00BC69F8" w:rsidRDefault="004E13EC" w:rsidP="004E13EC">
      <w:pPr>
        <w:pStyle w:val="ListParagraph"/>
        <w:numPr>
          <w:ilvl w:val="0"/>
          <w:numId w:val="12"/>
        </w:numPr>
        <w:spacing w:line="276" w:lineRule="auto"/>
        <w:jc w:val="both"/>
        <w:rPr>
          <w:szCs w:val="24"/>
        </w:rPr>
      </w:pPr>
      <w:r>
        <w:rPr>
          <w:szCs w:val="24"/>
        </w:rPr>
        <w:t>t</w:t>
      </w:r>
      <w:r w:rsidR="004F519C" w:rsidRPr="00BC69F8">
        <w:rPr>
          <w:szCs w:val="24"/>
        </w:rPr>
        <w:t>he responsible administrative unit</w:t>
      </w:r>
    </w:p>
    <w:p w14:paraId="722124B4" w14:textId="1AF94FC1" w:rsidR="004F519C" w:rsidRDefault="004E13EC" w:rsidP="004E13EC">
      <w:pPr>
        <w:pStyle w:val="ListParagraph"/>
        <w:numPr>
          <w:ilvl w:val="0"/>
          <w:numId w:val="12"/>
        </w:numPr>
        <w:spacing w:line="276" w:lineRule="auto"/>
        <w:jc w:val="both"/>
        <w:rPr>
          <w:szCs w:val="24"/>
        </w:rPr>
      </w:pPr>
      <w:r>
        <w:rPr>
          <w:szCs w:val="24"/>
        </w:rPr>
        <w:t>m</w:t>
      </w:r>
      <w:r w:rsidR="004F519C" w:rsidRPr="00BC69F8">
        <w:rPr>
          <w:szCs w:val="24"/>
        </w:rPr>
        <w:t>ember university(ies), agency(ies</w:t>
      </w:r>
      <w:r w:rsidR="00510ECE" w:rsidRPr="00BC69F8">
        <w:rPr>
          <w:szCs w:val="24"/>
        </w:rPr>
        <w:t>),</w:t>
      </w:r>
      <w:r w:rsidR="004F519C" w:rsidRPr="00BC69F8">
        <w:rPr>
          <w:szCs w:val="24"/>
        </w:rPr>
        <w:t xml:space="preserve"> and/or health science center</w:t>
      </w:r>
      <w:r>
        <w:rPr>
          <w:szCs w:val="24"/>
        </w:rPr>
        <w:t>.</w:t>
      </w:r>
    </w:p>
    <w:p w14:paraId="66C80312" w14:textId="77777777" w:rsidR="00686CEA" w:rsidRDefault="00686CEA" w:rsidP="004E13EC">
      <w:pPr>
        <w:spacing w:line="276" w:lineRule="auto"/>
        <w:ind w:left="720"/>
        <w:jc w:val="both"/>
        <w:rPr>
          <w:szCs w:val="24"/>
        </w:rPr>
      </w:pPr>
    </w:p>
    <w:p w14:paraId="71E2BAF6" w14:textId="74FF144D" w:rsidR="004E13EC" w:rsidRPr="004E13EC" w:rsidRDefault="004E13EC" w:rsidP="004E13EC">
      <w:pPr>
        <w:spacing w:line="276" w:lineRule="auto"/>
        <w:ind w:left="720"/>
        <w:jc w:val="both"/>
        <w:rPr>
          <w:szCs w:val="24"/>
        </w:rPr>
      </w:pPr>
      <w:r>
        <w:rPr>
          <w:szCs w:val="24"/>
        </w:rPr>
        <w:t xml:space="preserve">Provide the mission and goals of the proposed </w:t>
      </w:r>
      <w:r w:rsidR="00686CEA">
        <w:rPr>
          <w:szCs w:val="24"/>
        </w:rPr>
        <w:t xml:space="preserve">center or </w:t>
      </w:r>
      <w:r>
        <w:rPr>
          <w:szCs w:val="24"/>
        </w:rPr>
        <w:t>institute.</w:t>
      </w:r>
    </w:p>
    <w:p w14:paraId="7C8A13BC" w14:textId="77777777" w:rsidR="00CC2D64" w:rsidRPr="00BC69F8" w:rsidRDefault="00CC2D64" w:rsidP="004E13EC">
      <w:pPr>
        <w:spacing w:line="276" w:lineRule="auto"/>
        <w:ind w:left="720"/>
        <w:jc w:val="both"/>
        <w:rPr>
          <w:szCs w:val="24"/>
        </w:rPr>
      </w:pPr>
    </w:p>
    <w:p w14:paraId="5824075C" w14:textId="602FF60E" w:rsidR="00CC2D64" w:rsidRDefault="00CC2D64" w:rsidP="004E13EC">
      <w:pPr>
        <w:pStyle w:val="Heading2"/>
        <w:numPr>
          <w:ilvl w:val="0"/>
          <w:numId w:val="13"/>
        </w:numPr>
        <w:jc w:val="left"/>
      </w:pPr>
      <w:r w:rsidRPr="004E13EC">
        <w:t xml:space="preserve">Potential </w:t>
      </w:r>
      <w:r w:rsidR="00E162CA">
        <w:t>F</w:t>
      </w:r>
      <w:r w:rsidRPr="004E13EC">
        <w:t xml:space="preserve">aculty </w:t>
      </w:r>
      <w:r w:rsidR="00E162CA">
        <w:t>A</w:t>
      </w:r>
      <w:r w:rsidRPr="004E13EC">
        <w:t xml:space="preserve">ssociated with the </w:t>
      </w:r>
      <w:r w:rsidR="00E162CA">
        <w:t>C</w:t>
      </w:r>
      <w:r w:rsidRPr="004E13EC">
        <w:t xml:space="preserve">enter or </w:t>
      </w:r>
      <w:r w:rsidR="00E162CA">
        <w:t>I</w:t>
      </w:r>
      <w:r w:rsidRPr="004E13EC">
        <w:t xml:space="preserve">nstitute and </w:t>
      </w:r>
      <w:r w:rsidR="00E162CA">
        <w:t>P</w:t>
      </w:r>
      <w:r w:rsidRPr="004E13EC">
        <w:t>otential</w:t>
      </w:r>
      <w:r w:rsidR="00C75829">
        <w:t xml:space="preserve"> </w:t>
      </w:r>
      <w:r w:rsidR="00E162CA">
        <w:t>C</w:t>
      </w:r>
      <w:r w:rsidR="00C75829">
        <w:t xml:space="preserve">ollaborations with </w:t>
      </w:r>
      <w:r w:rsidR="00E162CA">
        <w:t>S</w:t>
      </w:r>
      <w:r w:rsidR="00C75829">
        <w:t xml:space="preserve">ystem </w:t>
      </w:r>
      <w:r w:rsidR="00E162CA">
        <w:t>M</w:t>
      </w:r>
      <w:r w:rsidR="00C75829">
        <w:t xml:space="preserve">ember </w:t>
      </w:r>
      <w:r w:rsidR="00E162CA">
        <w:t>I</w:t>
      </w:r>
      <w:r w:rsidR="00C75829">
        <w:t>nstitutions</w:t>
      </w:r>
      <w:r w:rsidRPr="004E13EC">
        <w:t xml:space="preserve"> </w:t>
      </w:r>
      <w:r w:rsidR="00783F0A" w:rsidRPr="004E13EC">
        <w:t xml:space="preserve">and </w:t>
      </w:r>
      <w:r w:rsidR="00E162CA">
        <w:t>O</w:t>
      </w:r>
      <w:r w:rsidR="00783F0A" w:rsidRPr="004E13EC">
        <w:t xml:space="preserve">ther </w:t>
      </w:r>
      <w:r w:rsidR="00E162CA">
        <w:t>C</w:t>
      </w:r>
      <w:r w:rsidRPr="004E13EC">
        <w:t>ollaborations</w:t>
      </w:r>
    </w:p>
    <w:p w14:paraId="6B8E1606" w14:textId="77777777" w:rsidR="00A00B6A" w:rsidRPr="00A00B6A" w:rsidRDefault="00A00B6A" w:rsidP="00A00B6A"/>
    <w:p w14:paraId="708139F4" w14:textId="64E1038B" w:rsidR="00CC2D64" w:rsidRPr="00BC69F8" w:rsidRDefault="00FC499A" w:rsidP="004E13EC">
      <w:pPr>
        <w:spacing w:line="276" w:lineRule="auto"/>
        <w:ind w:left="720"/>
        <w:jc w:val="both"/>
        <w:outlineLvl w:val="0"/>
        <w:rPr>
          <w:szCs w:val="24"/>
        </w:rPr>
      </w:pPr>
      <w:r w:rsidRPr="00BC69F8">
        <w:rPr>
          <w:szCs w:val="24"/>
        </w:rPr>
        <w:t xml:space="preserve">Provide a list of potential faculty </w:t>
      </w:r>
      <w:r w:rsidR="00C75829">
        <w:rPr>
          <w:szCs w:val="24"/>
        </w:rPr>
        <w:t xml:space="preserve">and others </w:t>
      </w:r>
      <w:r w:rsidRPr="00BC69F8">
        <w:rPr>
          <w:szCs w:val="24"/>
        </w:rPr>
        <w:t>who will be associated with the center or institute</w:t>
      </w:r>
      <w:r w:rsidR="00C00849">
        <w:rPr>
          <w:szCs w:val="24"/>
        </w:rPr>
        <w:t>, including t</w:t>
      </w:r>
      <w:r w:rsidR="00510ECE">
        <w:rPr>
          <w:szCs w:val="24"/>
        </w:rPr>
        <w:t>itle</w:t>
      </w:r>
      <w:r w:rsidR="00C00849">
        <w:rPr>
          <w:szCs w:val="24"/>
        </w:rPr>
        <w:t>s</w:t>
      </w:r>
      <w:r w:rsidR="00510ECE">
        <w:rPr>
          <w:szCs w:val="24"/>
        </w:rPr>
        <w:t>,</w:t>
      </w:r>
      <w:r w:rsidR="00C75829">
        <w:rPr>
          <w:szCs w:val="24"/>
        </w:rPr>
        <w:t xml:space="preserve"> and describe </w:t>
      </w:r>
      <w:r w:rsidR="00C00849">
        <w:rPr>
          <w:szCs w:val="24"/>
        </w:rPr>
        <w:t>their expertise and</w:t>
      </w:r>
      <w:r w:rsidR="00C75829">
        <w:rPr>
          <w:szCs w:val="24"/>
        </w:rPr>
        <w:t xml:space="preserve"> interest</w:t>
      </w:r>
      <w:r w:rsidR="00C00849">
        <w:rPr>
          <w:szCs w:val="24"/>
        </w:rPr>
        <w:t>s</w:t>
      </w:r>
      <w:r w:rsidR="00C75829">
        <w:rPr>
          <w:szCs w:val="24"/>
        </w:rPr>
        <w:t xml:space="preserve"> as applicable. Describe a</w:t>
      </w:r>
      <w:r w:rsidR="00CC2D64" w:rsidRPr="00BC69F8">
        <w:rPr>
          <w:szCs w:val="24"/>
        </w:rPr>
        <w:t xml:space="preserve">ctual or potential </w:t>
      </w:r>
      <w:r w:rsidR="00C75829">
        <w:rPr>
          <w:szCs w:val="24"/>
        </w:rPr>
        <w:t>institutional</w:t>
      </w:r>
      <w:r w:rsidR="00CC2D64" w:rsidRPr="00BC69F8">
        <w:rPr>
          <w:szCs w:val="24"/>
        </w:rPr>
        <w:t xml:space="preserve"> collaborations</w:t>
      </w:r>
      <w:r w:rsidR="00C75829">
        <w:rPr>
          <w:szCs w:val="24"/>
        </w:rPr>
        <w:t xml:space="preserve">, as </w:t>
      </w:r>
      <w:r w:rsidR="00CC2D64" w:rsidRPr="00BC69F8">
        <w:rPr>
          <w:szCs w:val="24"/>
        </w:rPr>
        <w:t>applicable.</w:t>
      </w:r>
    </w:p>
    <w:p w14:paraId="28994625" w14:textId="77777777" w:rsidR="00FC499A" w:rsidRPr="00BC69F8" w:rsidRDefault="00FC499A" w:rsidP="004E13EC">
      <w:pPr>
        <w:spacing w:line="276" w:lineRule="auto"/>
        <w:ind w:left="720"/>
        <w:jc w:val="both"/>
        <w:outlineLvl w:val="0"/>
        <w:rPr>
          <w:szCs w:val="24"/>
        </w:rPr>
      </w:pPr>
    </w:p>
    <w:p w14:paraId="1B24C0B3" w14:textId="4E990DE2" w:rsidR="00FC499A" w:rsidRPr="004E13EC" w:rsidRDefault="00FC499A" w:rsidP="004E13EC">
      <w:pPr>
        <w:pStyle w:val="Heading2"/>
        <w:numPr>
          <w:ilvl w:val="0"/>
          <w:numId w:val="13"/>
        </w:numPr>
        <w:jc w:val="left"/>
        <w:rPr>
          <w:b w:val="0"/>
        </w:rPr>
      </w:pPr>
      <w:r w:rsidRPr="004E13EC">
        <w:t xml:space="preserve">Potential </w:t>
      </w:r>
      <w:r w:rsidR="00E162CA">
        <w:t>A</w:t>
      </w:r>
      <w:r w:rsidRPr="004E13EC">
        <w:t>ctivities</w:t>
      </w:r>
    </w:p>
    <w:p w14:paraId="42F2011E" w14:textId="77777777" w:rsidR="00A00B6A" w:rsidRDefault="00A00B6A" w:rsidP="004E13EC">
      <w:pPr>
        <w:spacing w:line="276" w:lineRule="auto"/>
        <w:ind w:left="720"/>
        <w:jc w:val="both"/>
        <w:outlineLvl w:val="0"/>
        <w:rPr>
          <w:szCs w:val="24"/>
        </w:rPr>
      </w:pPr>
    </w:p>
    <w:p w14:paraId="0C3C0386" w14:textId="6DAF0676" w:rsidR="00FC499A" w:rsidRPr="00BC69F8" w:rsidRDefault="00FC499A" w:rsidP="004E13EC">
      <w:pPr>
        <w:spacing w:line="276" w:lineRule="auto"/>
        <w:ind w:left="720"/>
        <w:jc w:val="both"/>
        <w:outlineLvl w:val="0"/>
        <w:rPr>
          <w:szCs w:val="24"/>
        </w:rPr>
      </w:pPr>
      <w:r w:rsidRPr="00BC69F8">
        <w:rPr>
          <w:szCs w:val="24"/>
        </w:rPr>
        <w:t xml:space="preserve">In addition to research collaboration, what other activities </w:t>
      </w:r>
      <w:r w:rsidR="000E25A8">
        <w:rPr>
          <w:szCs w:val="24"/>
        </w:rPr>
        <w:t>will</w:t>
      </w:r>
      <w:r w:rsidRPr="00BC69F8">
        <w:rPr>
          <w:szCs w:val="24"/>
        </w:rPr>
        <w:t xml:space="preserve"> the center or institute plan to conduct? These may include </w:t>
      </w:r>
      <w:r w:rsidR="0008459D">
        <w:rPr>
          <w:szCs w:val="24"/>
        </w:rPr>
        <w:t xml:space="preserve">publication of </w:t>
      </w:r>
      <w:r w:rsidRPr="00BC69F8">
        <w:rPr>
          <w:szCs w:val="24"/>
        </w:rPr>
        <w:t xml:space="preserve">newsletters, workshops, </w:t>
      </w:r>
      <w:r w:rsidR="000003BF">
        <w:rPr>
          <w:szCs w:val="24"/>
        </w:rPr>
        <w:t>conferences, service provision,</w:t>
      </w:r>
      <w:r w:rsidRPr="00BC69F8">
        <w:rPr>
          <w:szCs w:val="24"/>
        </w:rPr>
        <w:t xml:space="preserve"> training classes, </w:t>
      </w:r>
      <w:r w:rsidR="0008459D">
        <w:rPr>
          <w:szCs w:val="24"/>
        </w:rPr>
        <w:t>and other associated activities.</w:t>
      </w:r>
    </w:p>
    <w:p w14:paraId="755FE9CB" w14:textId="77777777" w:rsidR="00FC499A" w:rsidRPr="00BC69F8" w:rsidRDefault="00FC499A" w:rsidP="004E13EC">
      <w:pPr>
        <w:spacing w:line="276" w:lineRule="auto"/>
        <w:ind w:left="720"/>
        <w:jc w:val="both"/>
        <w:outlineLvl w:val="0"/>
        <w:rPr>
          <w:b/>
          <w:i/>
          <w:szCs w:val="24"/>
        </w:rPr>
      </w:pPr>
    </w:p>
    <w:p w14:paraId="7B9900D6" w14:textId="5990638D" w:rsidR="0010370D" w:rsidRPr="004E13EC" w:rsidRDefault="0010370D" w:rsidP="004E13EC">
      <w:pPr>
        <w:pStyle w:val="Heading2"/>
        <w:numPr>
          <w:ilvl w:val="0"/>
          <w:numId w:val="13"/>
        </w:numPr>
        <w:jc w:val="left"/>
        <w:rPr>
          <w:b w:val="0"/>
        </w:rPr>
      </w:pPr>
      <w:r w:rsidRPr="004E13EC">
        <w:t xml:space="preserve">Impact on </w:t>
      </w:r>
      <w:r w:rsidR="00E162CA">
        <w:t>E</w:t>
      </w:r>
      <w:r w:rsidRPr="004E13EC">
        <w:t xml:space="preserve">ducation and </w:t>
      </w:r>
      <w:r w:rsidR="00E162CA">
        <w:t>T</w:t>
      </w:r>
      <w:r w:rsidRPr="004E13EC">
        <w:t xml:space="preserve">raining of </w:t>
      </w:r>
      <w:r w:rsidR="00E162CA">
        <w:t>S</w:t>
      </w:r>
      <w:r w:rsidRPr="004E13EC">
        <w:t>tudents</w:t>
      </w:r>
    </w:p>
    <w:p w14:paraId="7E1A9BC2" w14:textId="77777777" w:rsidR="00A00B6A" w:rsidRDefault="00A00B6A" w:rsidP="000E25A8">
      <w:pPr>
        <w:spacing w:line="276" w:lineRule="auto"/>
        <w:ind w:left="720"/>
        <w:jc w:val="both"/>
        <w:outlineLvl w:val="0"/>
        <w:rPr>
          <w:szCs w:val="24"/>
        </w:rPr>
      </w:pPr>
    </w:p>
    <w:p w14:paraId="37C207C1" w14:textId="246FFD4A" w:rsidR="0010370D" w:rsidRPr="00BC69F8" w:rsidRDefault="0010370D" w:rsidP="000E25A8">
      <w:pPr>
        <w:spacing w:line="276" w:lineRule="auto"/>
        <w:ind w:left="720"/>
        <w:jc w:val="both"/>
        <w:outlineLvl w:val="0"/>
        <w:rPr>
          <w:szCs w:val="24"/>
        </w:rPr>
      </w:pPr>
      <w:r w:rsidRPr="00BC69F8">
        <w:rPr>
          <w:szCs w:val="24"/>
        </w:rPr>
        <w:t>A center or institute should encompass the education and training of graduate students and the enrichment of undergraduate students wherever feasible and consistent with the mission of the</w:t>
      </w:r>
      <w:r w:rsidR="00645D51">
        <w:rPr>
          <w:szCs w:val="24"/>
        </w:rPr>
        <w:t xml:space="preserve"> </w:t>
      </w:r>
      <w:r w:rsidRPr="00BC69F8">
        <w:rPr>
          <w:szCs w:val="24"/>
        </w:rPr>
        <w:t>university or agency. Educational or service benefits to the citizenry of the region, state or country should be emphasized, where appropriate. International impact or potential benefit should be mentioned as well.</w:t>
      </w:r>
    </w:p>
    <w:p w14:paraId="29B05440" w14:textId="77777777" w:rsidR="0010370D" w:rsidRPr="00BC69F8" w:rsidRDefault="0010370D" w:rsidP="000E25A8">
      <w:pPr>
        <w:spacing w:line="276" w:lineRule="auto"/>
        <w:ind w:left="720"/>
        <w:jc w:val="both"/>
        <w:outlineLvl w:val="0"/>
        <w:rPr>
          <w:szCs w:val="24"/>
        </w:rPr>
      </w:pPr>
    </w:p>
    <w:p w14:paraId="6C9CEC9F" w14:textId="12FE1665" w:rsidR="00FC499A" w:rsidRDefault="00FC499A" w:rsidP="000E25A8">
      <w:pPr>
        <w:pStyle w:val="Heading2"/>
        <w:numPr>
          <w:ilvl w:val="0"/>
          <w:numId w:val="13"/>
        </w:numPr>
        <w:jc w:val="left"/>
      </w:pPr>
      <w:r w:rsidRPr="000E25A8">
        <w:t xml:space="preserve">Resource </w:t>
      </w:r>
      <w:r w:rsidR="00E162CA">
        <w:t>R</w:t>
      </w:r>
      <w:r w:rsidRPr="000E25A8">
        <w:t>equirements</w:t>
      </w:r>
    </w:p>
    <w:p w14:paraId="615972B5" w14:textId="77777777" w:rsidR="00A00B6A" w:rsidRPr="00A00B6A" w:rsidRDefault="00A00B6A" w:rsidP="00A00B6A"/>
    <w:p w14:paraId="4DE72F0D" w14:textId="1EB60246" w:rsidR="00A00B6A" w:rsidRDefault="00A00B6A" w:rsidP="00A00B6A">
      <w:pPr>
        <w:ind w:left="720"/>
      </w:pPr>
      <w:r>
        <w:t>Provide a description of the center or institute’s leadership, facility information, and any other relevant information.</w:t>
      </w:r>
    </w:p>
    <w:p w14:paraId="5B2E73A4" w14:textId="77777777" w:rsidR="00FC499A" w:rsidRPr="00BC69F8" w:rsidRDefault="00FC499A" w:rsidP="00DA03E5">
      <w:pPr>
        <w:spacing w:line="276" w:lineRule="auto"/>
        <w:jc w:val="both"/>
        <w:outlineLvl w:val="0"/>
        <w:rPr>
          <w:szCs w:val="24"/>
        </w:rPr>
      </w:pPr>
    </w:p>
    <w:p w14:paraId="5CEE60BB" w14:textId="124ECD91" w:rsidR="00DA03E5" w:rsidRDefault="00DA03E5" w:rsidP="00DA03E5">
      <w:pPr>
        <w:pStyle w:val="Heading2"/>
        <w:numPr>
          <w:ilvl w:val="0"/>
          <w:numId w:val="13"/>
        </w:numPr>
        <w:jc w:val="left"/>
      </w:pPr>
      <w:r>
        <w:t xml:space="preserve">Sources and </w:t>
      </w:r>
      <w:r w:rsidR="00E162CA">
        <w:t>F</w:t>
      </w:r>
      <w:r>
        <w:t xml:space="preserve">uture </w:t>
      </w:r>
      <w:r w:rsidR="00E162CA">
        <w:t>E</w:t>
      </w:r>
      <w:r>
        <w:t xml:space="preserve">xpectations of </w:t>
      </w:r>
      <w:r w:rsidR="00E162CA">
        <w:t>F</w:t>
      </w:r>
      <w:r>
        <w:t xml:space="preserve">inancial </w:t>
      </w:r>
      <w:r w:rsidR="00E162CA">
        <w:t>S</w:t>
      </w:r>
      <w:r>
        <w:t xml:space="preserve">upport </w:t>
      </w:r>
    </w:p>
    <w:p w14:paraId="489DDFE7" w14:textId="77777777" w:rsidR="00DA03E5" w:rsidRPr="00DA03E5" w:rsidRDefault="00DA03E5" w:rsidP="00DA03E5"/>
    <w:p w14:paraId="2259F03C" w14:textId="565A4AFE" w:rsidR="00DA03E5" w:rsidRDefault="00DA03E5" w:rsidP="00E362B4">
      <w:pPr>
        <w:ind w:left="720"/>
        <w:jc w:val="both"/>
        <w:rPr>
          <w:szCs w:val="24"/>
        </w:rPr>
      </w:pPr>
      <w:r>
        <w:rPr>
          <w:szCs w:val="24"/>
        </w:rPr>
        <w:t xml:space="preserve">Provide an estimated cost for </w:t>
      </w:r>
      <w:r w:rsidR="00510ECE">
        <w:rPr>
          <w:szCs w:val="24"/>
        </w:rPr>
        <w:t>the center or institute.</w:t>
      </w:r>
      <w:r>
        <w:rPr>
          <w:szCs w:val="24"/>
        </w:rPr>
        <w:t xml:space="preserve"> </w:t>
      </w:r>
      <w:r w:rsidRPr="00BC69F8">
        <w:rPr>
          <w:szCs w:val="24"/>
        </w:rPr>
        <w:t xml:space="preserve">What additional resources will be required beyond the current level of personnel, </w:t>
      </w:r>
      <w:r w:rsidR="00510ECE" w:rsidRPr="00BC69F8">
        <w:rPr>
          <w:szCs w:val="24"/>
        </w:rPr>
        <w:t>equipment,</w:t>
      </w:r>
      <w:r w:rsidRPr="00BC69F8">
        <w:rPr>
          <w:szCs w:val="24"/>
        </w:rPr>
        <w:t xml:space="preserve"> and facilities?  </w:t>
      </w:r>
    </w:p>
    <w:p w14:paraId="32569938" w14:textId="77777777" w:rsidR="00DA03E5" w:rsidRPr="00DA03E5" w:rsidRDefault="00DA03E5" w:rsidP="00E362B4">
      <w:pPr>
        <w:ind w:left="720"/>
        <w:jc w:val="both"/>
      </w:pPr>
    </w:p>
    <w:p w14:paraId="71CD16FF" w14:textId="45570295" w:rsidR="00735D5F" w:rsidRDefault="00735D5F" w:rsidP="00E362B4">
      <w:pPr>
        <w:spacing w:line="276" w:lineRule="auto"/>
        <w:ind w:left="720"/>
        <w:jc w:val="both"/>
      </w:pPr>
      <w:r>
        <w:t xml:space="preserve">A center or institute </w:t>
      </w:r>
      <w:r w:rsidR="00673CA3">
        <w:t xml:space="preserve">may </w:t>
      </w:r>
      <w:r>
        <w:t xml:space="preserve">receive </w:t>
      </w:r>
      <w:r w:rsidR="00645D51">
        <w:t xml:space="preserve">internal </w:t>
      </w:r>
      <w:r w:rsidR="00673CA3">
        <w:t>a</w:t>
      </w:r>
      <w:r>
        <w:t>dministrative fi</w:t>
      </w:r>
      <w:r w:rsidR="00673CA3">
        <w:t>nancial</w:t>
      </w:r>
      <w:r>
        <w:t xml:space="preserve"> support, and </w:t>
      </w:r>
      <w:r w:rsidR="00645D51">
        <w:t xml:space="preserve">a portion of </w:t>
      </w:r>
      <w:r>
        <w:t>initial start-up funding</w:t>
      </w:r>
      <w:r w:rsidR="00673CA3">
        <w:t>. The expectation is that the center or institute is</w:t>
      </w:r>
      <w:r>
        <w:t xml:space="preserve"> expected to be </w:t>
      </w:r>
      <w:r w:rsidR="00510ECE">
        <w:t>supported</w:t>
      </w:r>
      <w:r>
        <w:t xml:space="preserve"> by external funds. Therefore, previous sources of support, as well as projected future sources and their level, must be well documented and justify the creation of the center or institute. (Note: An exception to solely external funding would be where a funding agency requires </w:t>
      </w:r>
      <w:r w:rsidR="00645D51">
        <w:t xml:space="preserve">support though </w:t>
      </w:r>
      <w:r>
        <w:t>matching funds in a proposal. This requirement should be</w:t>
      </w:r>
      <w:r w:rsidR="00DA03E5">
        <w:t xml:space="preserve"> explained</w:t>
      </w:r>
      <w:r>
        <w:t>.)</w:t>
      </w:r>
    </w:p>
    <w:p w14:paraId="6F71A016" w14:textId="77777777" w:rsidR="00735D5F" w:rsidRDefault="00735D5F" w:rsidP="00E362B4">
      <w:pPr>
        <w:spacing w:line="276" w:lineRule="auto"/>
        <w:ind w:left="720"/>
        <w:jc w:val="both"/>
      </w:pPr>
    </w:p>
    <w:p w14:paraId="74F7B73C" w14:textId="319CE323" w:rsidR="00735D5F" w:rsidRDefault="00735D5F" w:rsidP="00E362B4">
      <w:pPr>
        <w:spacing w:line="276" w:lineRule="auto"/>
        <w:ind w:left="720"/>
        <w:jc w:val="both"/>
      </w:pPr>
      <w:r w:rsidRPr="00735D5F">
        <w:t xml:space="preserve">Some flexibility in the external funding requirement may be acceptable in the case of centers and institutes in areas where sources are limited, such as in the arts or humanities. Nevertheless, the spirit of the requirement should be </w:t>
      </w:r>
      <w:r w:rsidR="00DA03E5" w:rsidRPr="00735D5F">
        <w:t>honored,</w:t>
      </w:r>
      <w:r w:rsidRPr="00735D5F">
        <w:t xml:space="preserve"> and the level of internal support be specified.</w:t>
      </w:r>
    </w:p>
    <w:p w14:paraId="27034260" w14:textId="77777777" w:rsidR="00FC499A" w:rsidRPr="00BC69F8" w:rsidRDefault="00FC499A" w:rsidP="000E25A8">
      <w:pPr>
        <w:spacing w:line="276" w:lineRule="auto"/>
        <w:ind w:left="360"/>
        <w:jc w:val="both"/>
        <w:outlineLvl w:val="0"/>
        <w:rPr>
          <w:b/>
          <w:i/>
          <w:szCs w:val="24"/>
        </w:rPr>
      </w:pPr>
    </w:p>
    <w:p w14:paraId="43162C4D" w14:textId="581560D1" w:rsidR="0010370D" w:rsidRDefault="0010370D" w:rsidP="000E25A8">
      <w:pPr>
        <w:pStyle w:val="Heading2"/>
        <w:numPr>
          <w:ilvl w:val="0"/>
          <w:numId w:val="13"/>
        </w:numPr>
        <w:jc w:val="left"/>
      </w:pPr>
      <w:r w:rsidRPr="000E25A8">
        <w:t xml:space="preserve">Governance and </w:t>
      </w:r>
      <w:r w:rsidR="00E162CA">
        <w:t>A</w:t>
      </w:r>
      <w:r w:rsidR="00DA03E5">
        <w:t xml:space="preserve">dvisory </w:t>
      </w:r>
      <w:r w:rsidR="00E162CA">
        <w:t>S</w:t>
      </w:r>
      <w:r w:rsidR="00DA03E5">
        <w:t>tructure</w:t>
      </w:r>
    </w:p>
    <w:p w14:paraId="07198A98" w14:textId="77777777" w:rsidR="00E162CA" w:rsidRPr="00E162CA" w:rsidRDefault="00E162CA" w:rsidP="00E162CA"/>
    <w:p w14:paraId="44AE4E21" w14:textId="3725516C" w:rsidR="0010370D" w:rsidRPr="00BC69F8" w:rsidRDefault="0010370D" w:rsidP="000E25A8">
      <w:pPr>
        <w:spacing w:line="276" w:lineRule="auto"/>
        <w:ind w:left="720"/>
        <w:jc w:val="both"/>
        <w:outlineLvl w:val="0"/>
        <w:rPr>
          <w:szCs w:val="24"/>
        </w:rPr>
      </w:pPr>
      <w:r w:rsidRPr="00BC69F8">
        <w:rPr>
          <w:szCs w:val="24"/>
        </w:rPr>
        <w:t xml:space="preserve">At a minimum, a center or institute should have a designated director reporting to a designated academic or administrative officer of the sponsoring university or agency. There should be </w:t>
      </w:r>
      <w:r w:rsidR="00E162CA">
        <w:rPr>
          <w:szCs w:val="24"/>
        </w:rPr>
        <w:t xml:space="preserve">clear </w:t>
      </w:r>
      <w:r w:rsidRPr="00BC69F8">
        <w:rPr>
          <w:szCs w:val="24"/>
        </w:rPr>
        <w:t xml:space="preserve">reporting lines. An executive or steering committee, comprised of university or agency faculty or staff with some coming </w:t>
      </w:r>
      <w:r w:rsidR="00510ECE" w:rsidRPr="00BC69F8">
        <w:rPr>
          <w:szCs w:val="24"/>
        </w:rPr>
        <w:t>from</w:t>
      </w:r>
      <w:r w:rsidRPr="00BC69F8">
        <w:rPr>
          <w:szCs w:val="24"/>
        </w:rPr>
        <w:t xml:space="preserve"> outside the center or institute structure, is recommended, and should meet regularly. An organizational chart is always informative.</w:t>
      </w:r>
    </w:p>
    <w:p w14:paraId="6DF81EC1" w14:textId="77777777" w:rsidR="00990B43" w:rsidRPr="00BC69F8" w:rsidRDefault="00990B43" w:rsidP="000E25A8">
      <w:pPr>
        <w:spacing w:line="276" w:lineRule="auto"/>
        <w:ind w:left="720"/>
        <w:jc w:val="both"/>
        <w:outlineLvl w:val="0"/>
        <w:rPr>
          <w:szCs w:val="24"/>
        </w:rPr>
      </w:pPr>
    </w:p>
    <w:p w14:paraId="62C0B8FD" w14:textId="21D1B439" w:rsidR="0010370D" w:rsidRDefault="00735D5F" w:rsidP="000E25A8">
      <w:pPr>
        <w:pStyle w:val="Heading2"/>
        <w:numPr>
          <w:ilvl w:val="0"/>
          <w:numId w:val="13"/>
        </w:numPr>
        <w:jc w:val="left"/>
      </w:pPr>
      <w:r>
        <w:t>Review and Assessment Mechanisms</w:t>
      </w:r>
    </w:p>
    <w:p w14:paraId="1CF9C2A7" w14:textId="77777777" w:rsidR="00E162CA" w:rsidRPr="00E162CA" w:rsidRDefault="00E162CA" w:rsidP="00E162CA"/>
    <w:p w14:paraId="2088248A" w14:textId="08E45791" w:rsidR="0010370D" w:rsidRPr="000E25A8" w:rsidRDefault="0081204A" w:rsidP="00E162CA">
      <w:pPr>
        <w:spacing w:line="276" w:lineRule="auto"/>
        <w:ind w:left="720"/>
        <w:jc w:val="both"/>
        <w:outlineLvl w:val="0"/>
        <w:rPr>
          <w:b/>
          <w:szCs w:val="24"/>
        </w:rPr>
      </w:pPr>
      <w:r>
        <w:rPr>
          <w:szCs w:val="24"/>
        </w:rPr>
        <w:t>P</w:t>
      </w:r>
      <w:r w:rsidR="0010370D" w:rsidRPr="00BC69F8">
        <w:rPr>
          <w:szCs w:val="24"/>
        </w:rPr>
        <w:t xml:space="preserve">eriodic reviews </w:t>
      </w:r>
      <w:r>
        <w:rPr>
          <w:szCs w:val="24"/>
        </w:rPr>
        <w:t>to assess the center or institutes operations must occur</w:t>
      </w:r>
      <w:r w:rsidR="0010370D" w:rsidRPr="00BC69F8">
        <w:rPr>
          <w:szCs w:val="24"/>
        </w:rPr>
        <w:t xml:space="preserve"> at least every </w:t>
      </w:r>
      <w:r>
        <w:rPr>
          <w:szCs w:val="24"/>
        </w:rPr>
        <w:t>five y</w:t>
      </w:r>
      <w:r w:rsidR="0010370D" w:rsidRPr="00BC69F8">
        <w:rPr>
          <w:szCs w:val="24"/>
        </w:rPr>
        <w:t xml:space="preserve">ears. A review committee </w:t>
      </w:r>
      <w:r>
        <w:rPr>
          <w:szCs w:val="24"/>
        </w:rPr>
        <w:t xml:space="preserve">may be </w:t>
      </w:r>
      <w:r w:rsidR="0010370D" w:rsidRPr="00BC69F8">
        <w:rPr>
          <w:szCs w:val="24"/>
        </w:rPr>
        <w:t>formed</w:t>
      </w:r>
      <w:r>
        <w:rPr>
          <w:szCs w:val="24"/>
        </w:rPr>
        <w:t xml:space="preserve">, </w:t>
      </w:r>
      <w:r w:rsidR="00E57483">
        <w:rPr>
          <w:szCs w:val="24"/>
        </w:rPr>
        <w:t xml:space="preserve">and external reviewers may be helpful. </w:t>
      </w:r>
      <w:r w:rsidR="0010370D" w:rsidRPr="00BC69F8">
        <w:rPr>
          <w:szCs w:val="24"/>
        </w:rPr>
        <w:t xml:space="preserve">The range and charge of the review committee should be specified. </w:t>
      </w:r>
      <w:r w:rsidR="00E57483">
        <w:rPr>
          <w:szCs w:val="24"/>
        </w:rPr>
        <w:t>The review should address the question</w:t>
      </w:r>
      <w:r w:rsidR="0010370D" w:rsidRPr="00BC69F8">
        <w:rPr>
          <w:szCs w:val="24"/>
        </w:rPr>
        <w:t>, "</w:t>
      </w:r>
      <w:r w:rsidR="00E57483">
        <w:rPr>
          <w:szCs w:val="24"/>
        </w:rPr>
        <w:t>Does</w:t>
      </w:r>
      <w:r w:rsidR="0010370D" w:rsidRPr="00BC69F8">
        <w:rPr>
          <w:szCs w:val="24"/>
        </w:rPr>
        <w:t xml:space="preserve"> the review committee recommend the </w:t>
      </w:r>
      <w:r w:rsidR="00645D51">
        <w:rPr>
          <w:szCs w:val="24"/>
        </w:rPr>
        <w:t xml:space="preserve">continuation or </w:t>
      </w:r>
      <w:r w:rsidR="0010370D" w:rsidRPr="00BC69F8">
        <w:rPr>
          <w:szCs w:val="24"/>
        </w:rPr>
        <w:t xml:space="preserve">discontinuation of the center or institute?" </w:t>
      </w:r>
      <w:r w:rsidR="00E57483">
        <w:rPr>
          <w:szCs w:val="24"/>
        </w:rPr>
        <w:t xml:space="preserve">The review committee’s charge </w:t>
      </w:r>
      <w:r w:rsidR="0010370D" w:rsidRPr="00BC69F8">
        <w:rPr>
          <w:szCs w:val="24"/>
        </w:rPr>
        <w:t xml:space="preserve">should </w:t>
      </w:r>
      <w:r w:rsidR="00E57483">
        <w:rPr>
          <w:szCs w:val="24"/>
        </w:rPr>
        <w:t xml:space="preserve">be clear and </w:t>
      </w:r>
      <w:r w:rsidR="0010370D" w:rsidRPr="00BC69F8">
        <w:rPr>
          <w:szCs w:val="24"/>
        </w:rPr>
        <w:t xml:space="preserve">include </w:t>
      </w:r>
      <w:r w:rsidR="00E57483">
        <w:rPr>
          <w:szCs w:val="24"/>
        </w:rPr>
        <w:t xml:space="preserve">an assessment of the </w:t>
      </w:r>
      <w:r w:rsidR="0010370D" w:rsidRPr="00BC69F8">
        <w:rPr>
          <w:szCs w:val="24"/>
        </w:rPr>
        <w:t xml:space="preserve">effectiveness of the center or institute and how it fits into the mission of the </w:t>
      </w:r>
      <w:r w:rsidR="00E57483">
        <w:rPr>
          <w:szCs w:val="24"/>
        </w:rPr>
        <w:t>university or agency</w:t>
      </w:r>
      <w:r w:rsidR="0010370D" w:rsidRPr="00BC69F8">
        <w:rPr>
          <w:szCs w:val="24"/>
        </w:rPr>
        <w:t>.</w:t>
      </w:r>
    </w:p>
    <w:p w14:paraId="21EE8F50" w14:textId="77777777" w:rsidR="00990B43" w:rsidRPr="00BC69F8" w:rsidRDefault="00990B43" w:rsidP="000E25A8">
      <w:pPr>
        <w:spacing w:line="276" w:lineRule="auto"/>
        <w:rPr>
          <w:szCs w:val="24"/>
        </w:rPr>
      </w:pPr>
    </w:p>
    <w:sectPr w:rsidR="00990B43" w:rsidRPr="00BC69F8" w:rsidSect="000714A6">
      <w:headerReference w:type="default" r:id="rId8"/>
      <w:footerReference w:type="even" r:id="rId9"/>
      <w:footerReference w:type="default" r:id="rId10"/>
      <w:pgSz w:w="12240" w:h="15840" w:code="1"/>
      <w:pgMar w:top="1440" w:right="1440" w:bottom="432"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16AF" w14:textId="77777777" w:rsidR="00890457" w:rsidRDefault="00890457">
      <w:r>
        <w:separator/>
      </w:r>
    </w:p>
  </w:endnote>
  <w:endnote w:type="continuationSeparator" w:id="0">
    <w:p w14:paraId="25F6DC11" w14:textId="77777777" w:rsidR="00890457" w:rsidRDefault="0089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D352" w14:textId="77777777" w:rsidR="00783F0A" w:rsidRDefault="00783F0A" w:rsidP="00C137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7EAC34" w14:textId="77777777" w:rsidR="00783F0A" w:rsidRDefault="00783F0A" w:rsidP="00C1374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111420"/>
      <w:docPartObj>
        <w:docPartGallery w:val="Page Numbers (Bottom of Page)"/>
        <w:docPartUnique/>
      </w:docPartObj>
    </w:sdtPr>
    <w:sdtEndPr/>
    <w:sdtContent>
      <w:sdt>
        <w:sdtPr>
          <w:id w:val="1728636285"/>
          <w:docPartObj>
            <w:docPartGallery w:val="Page Numbers (Top of Page)"/>
            <w:docPartUnique/>
          </w:docPartObj>
        </w:sdtPr>
        <w:sdtEndPr/>
        <w:sdtContent>
          <w:p w14:paraId="409CD062" w14:textId="1EB26894" w:rsidR="00735D5F" w:rsidRPr="00E162CA" w:rsidRDefault="00735D5F">
            <w:pPr>
              <w:pStyle w:val="Footer"/>
              <w:jc w:val="center"/>
            </w:pPr>
            <w:r w:rsidRPr="00E162CA">
              <w:rPr>
                <w:szCs w:val="24"/>
              </w:rPr>
              <w:fldChar w:fldCharType="begin"/>
            </w:r>
            <w:r w:rsidRPr="00E162CA">
              <w:instrText xml:space="preserve"> PAGE </w:instrText>
            </w:r>
            <w:r w:rsidRPr="00E162CA">
              <w:rPr>
                <w:szCs w:val="24"/>
              </w:rPr>
              <w:fldChar w:fldCharType="separate"/>
            </w:r>
            <w:r w:rsidRPr="00E162CA">
              <w:rPr>
                <w:noProof/>
              </w:rPr>
              <w:t>2</w:t>
            </w:r>
            <w:r w:rsidRPr="00E162CA">
              <w:rPr>
                <w:szCs w:val="24"/>
              </w:rPr>
              <w:fldChar w:fldCharType="end"/>
            </w:r>
            <w:r w:rsidRPr="00E162CA">
              <w:t xml:space="preserve"> of </w:t>
            </w:r>
            <w:r w:rsidRPr="00E162CA">
              <w:rPr>
                <w:szCs w:val="24"/>
              </w:rPr>
              <w:fldChar w:fldCharType="begin"/>
            </w:r>
            <w:r w:rsidRPr="00E162CA">
              <w:instrText xml:space="preserve"> NUMPAGES  </w:instrText>
            </w:r>
            <w:r w:rsidRPr="00E162CA">
              <w:rPr>
                <w:szCs w:val="24"/>
              </w:rPr>
              <w:fldChar w:fldCharType="separate"/>
            </w:r>
            <w:r w:rsidRPr="00E162CA">
              <w:rPr>
                <w:noProof/>
              </w:rPr>
              <w:t>2</w:t>
            </w:r>
            <w:r w:rsidRPr="00E162CA">
              <w:rPr>
                <w:szCs w:val="24"/>
              </w:rPr>
              <w:fldChar w:fldCharType="end"/>
            </w:r>
          </w:p>
        </w:sdtContent>
      </w:sdt>
    </w:sdtContent>
  </w:sdt>
  <w:p w14:paraId="669A39AC" w14:textId="0CC6C5BE" w:rsidR="00735D5F" w:rsidRDefault="00735D5F" w:rsidP="00E70B66">
    <w:pPr>
      <w:pStyle w:val="Footer"/>
      <w:tabs>
        <w:tab w:val="clear" w:pos="4320"/>
        <w:tab w:val="clear" w:pos="86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D051" w14:textId="77777777" w:rsidR="00890457" w:rsidRDefault="00890457">
      <w:r>
        <w:separator/>
      </w:r>
    </w:p>
  </w:footnote>
  <w:footnote w:type="continuationSeparator" w:id="0">
    <w:p w14:paraId="7F21531C" w14:textId="77777777" w:rsidR="00890457" w:rsidRDefault="0089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8C1C" w14:textId="77777777" w:rsidR="00DC5730" w:rsidRDefault="00DC5730">
    <w:pPr>
      <w:pStyle w:val="Heading2"/>
      <w:rPr>
        <w:b w:val="0"/>
        <w:i/>
        <w:sz w:val="22"/>
        <w:szCs w:val="22"/>
      </w:rPr>
    </w:pPr>
  </w:p>
  <w:p w14:paraId="16EBC2E4" w14:textId="76BD59B6" w:rsidR="00783F0A" w:rsidRPr="001C140A" w:rsidRDefault="00783F0A">
    <w:pPr>
      <w:pStyle w:val="Heading2"/>
      <w:rPr>
        <w:b w:val="0"/>
        <w:i/>
        <w:sz w:val="22"/>
        <w:szCs w:val="22"/>
      </w:rPr>
    </w:pPr>
    <w:r w:rsidRPr="001C140A">
      <w:rPr>
        <w:b w:val="0"/>
        <w:i/>
        <w:sz w:val="22"/>
        <w:szCs w:val="22"/>
      </w:rPr>
      <w:t xml:space="preserve">Updated </w:t>
    </w:r>
    <w:r w:rsidR="002B49A5">
      <w:rPr>
        <w:b w:val="0"/>
        <w:i/>
        <w:sz w:val="22"/>
        <w:szCs w:val="22"/>
      </w:rP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4"/>
    <w:multiLevelType w:val="multilevel"/>
    <w:tmpl w:val="6D804B5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F7FDF"/>
    <w:multiLevelType w:val="hybridMultilevel"/>
    <w:tmpl w:val="DA54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79211A"/>
    <w:multiLevelType w:val="hybridMultilevel"/>
    <w:tmpl w:val="38125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B2627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15:restartNumberingAfterBreak="0">
    <w:nsid w:val="1B943F3B"/>
    <w:multiLevelType w:val="multilevel"/>
    <w:tmpl w:val="FC88899A"/>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23634B3D"/>
    <w:multiLevelType w:val="hybridMultilevel"/>
    <w:tmpl w:val="588A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A645A"/>
    <w:multiLevelType w:val="hybridMultilevel"/>
    <w:tmpl w:val="572A6A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A35D66"/>
    <w:multiLevelType w:val="hybridMultilevel"/>
    <w:tmpl w:val="95A0C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806643"/>
    <w:multiLevelType w:val="singleLevel"/>
    <w:tmpl w:val="D346CF24"/>
    <w:lvl w:ilvl="0">
      <w:start w:val="1"/>
      <w:numFmt w:val="bullet"/>
      <w:lvlText w:val=""/>
      <w:lvlJc w:val="left"/>
      <w:pPr>
        <w:tabs>
          <w:tab w:val="num" w:pos="360"/>
        </w:tabs>
        <w:ind w:left="720" w:hanging="360"/>
      </w:pPr>
      <w:rPr>
        <w:rFonts w:ascii="Symbol" w:hAnsi="Symbol"/>
      </w:rPr>
    </w:lvl>
  </w:abstractNum>
  <w:abstractNum w:abstractNumId="12" w15:restartNumberingAfterBreak="0">
    <w:nsid w:val="5CE459EA"/>
    <w:multiLevelType w:val="hybridMultilevel"/>
    <w:tmpl w:val="48542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D77C7C"/>
    <w:multiLevelType w:val="hybridMultilevel"/>
    <w:tmpl w:val="03D2D5A8"/>
    <w:lvl w:ilvl="0" w:tplc="054A6AB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2A64C4"/>
    <w:multiLevelType w:val="hybridMultilevel"/>
    <w:tmpl w:val="E9D6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219652">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1875312672">
    <w:abstractNumId w:val="2"/>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1697656334">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16cid:durableId="448279567">
    <w:abstractNumId w:val="6"/>
  </w:num>
  <w:num w:numId="5" w16cid:durableId="1415131715">
    <w:abstractNumId w:val="11"/>
  </w:num>
  <w:num w:numId="6" w16cid:durableId="1953047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344602402">
    <w:abstractNumId w:val="7"/>
  </w:num>
  <w:num w:numId="8" w16cid:durableId="44570529">
    <w:abstractNumId w:val="8"/>
  </w:num>
  <w:num w:numId="9" w16cid:durableId="1225065756">
    <w:abstractNumId w:val="9"/>
  </w:num>
  <w:num w:numId="10" w16cid:durableId="267129155">
    <w:abstractNumId w:val="14"/>
  </w:num>
  <w:num w:numId="11" w16cid:durableId="1489977244">
    <w:abstractNumId w:val="5"/>
  </w:num>
  <w:num w:numId="12" w16cid:durableId="630600352">
    <w:abstractNumId w:val="12"/>
  </w:num>
  <w:num w:numId="13" w16cid:durableId="654070958">
    <w:abstractNumId w:val="13"/>
  </w:num>
  <w:num w:numId="14" w16cid:durableId="1458179599">
    <w:abstractNumId w:val="4"/>
  </w:num>
  <w:num w:numId="15" w16cid:durableId="1372077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74E"/>
    <w:rsid w:val="000003BF"/>
    <w:rsid w:val="00001EFB"/>
    <w:rsid w:val="00015759"/>
    <w:rsid w:val="00060637"/>
    <w:rsid w:val="000714A6"/>
    <w:rsid w:val="000758B1"/>
    <w:rsid w:val="0008459D"/>
    <w:rsid w:val="00097D1C"/>
    <w:rsid w:val="000E1F30"/>
    <w:rsid w:val="000E25A8"/>
    <w:rsid w:val="0010370D"/>
    <w:rsid w:val="001640BA"/>
    <w:rsid w:val="00184200"/>
    <w:rsid w:val="001918F3"/>
    <w:rsid w:val="00194846"/>
    <w:rsid w:val="001C140A"/>
    <w:rsid w:val="0024795D"/>
    <w:rsid w:val="002A466C"/>
    <w:rsid w:val="002B49A5"/>
    <w:rsid w:val="002C0806"/>
    <w:rsid w:val="002C5A6A"/>
    <w:rsid w:val="002F1B5E"/>
    <w:rsid w:val="00313644"/>
    <w:rsid w:val="00317EEC"/>
    <w:rsid w:val="00327080"/>
    <w:rsid w:val="003674CD"/>
    <w:rsid w:val="003835F8"/>
    <w:rsid w:val="003929AE"/>
    <w:rsid w:val="003A2043"/>
    <w:rsid w:val="003B1798"/>
    <w:rsid w:val="003C5260"/>
    <w:rsid w:val="00401350"/>
    <w:rsid w:val="00413012"/>
    <w:rsid w:val="0041794C"/>
    <w:rsid w:val="00444B61"/>
    <w:rsid w:val="004755BF"/>
    <w:rsid w:val="00476F1D"/>
    <w:rsid w:val="004E13EC"/>
    <w:rsid w:val="004E6C3D"/>
    <w:rsid w:val="004F4225"/>
    <w:rsid w:val="004F519C"/>
    <w:rsid w:val="0050075A"/>
    <w:rsid w:val="00510ECE"/>
    <w:rsid w:val="00531C8C"/>
    <w:rsid w:val="00532696"/>
    <w:rsid w:val="00560BC8"/>
    <w:rsid w:val="005C35BD"/>
    <w:rsid w:val="005D5B8D"/>
    <w:rsid w:val="00645D51"/>
    <w:rsid w:val="00653E09"/>
    <w:rsid w:val="00672A94"/>
    <w:rsid w:val="00673CA3"/>
    <w:rsid w:val="00686CEA"/>
    <w:rsid w:val="00690801"/>
    <w:rsid w:val="006951D3"/>
    <w:rsid w:val="006C3EC2"/>
    <w:rsid w:val="0070182D"/>
    <w:rsid w:val="00713FBE"/>
    <w:rsid w:val="00724944"/>
    <w:rsid w:val="00735D5F"/>
    <w:rsid w:val="00761DF5"/>
    <w:rsid w:val="00762912"/>
    <w:rsid w:val="00770017"/>
    <w:rsid w:val="007707BF"/>
    <w:rsid w:val="00783F0A"/>
    <w:rsid w:val="007A08DB"/>
    <w:rsid w:val="007A5128"/>
    <w:rsid w:val="007B037B"/>
    <w:rsid w:val="007E4F70"/>
    <w:rsid w:val="00806000"/>
    <w:rsid w:val="0081158A"/>
    <w:rsid w:val="0081204A"/>
    <w:rsid w:val="00837FD0"/>
    <w:rsid w:val="008863C9"/>
    <w:rsid w:val="00890457"/>
    <w:rsid w:val="008C6C17"/>
    <w:rsid w:val="009263AB"/>
    <w:rsid w:val="00956CBF"/>
    <w:rsid w:val="00990B43"/>
    <w:rsid w:val="009970F7"/>
    <w:rsid w:val="009D0169"/>
    <w:rsid w:val="009D63C6"/>
    <w:rsid w:val="00A00B6A"/>
    <w:rsid w:val="00A1583C"/>
    <w:rsid w:val="00A32837"/>
    <w:rsid w:val="00A6536D"/>
    <w:rsid w:val="00A92A62"/>
    <w:rsid w:val="00AC0F5A"/>
    <w:rsid w:val="00AC78B8"/>
    <w:rsid w:val="00B07428"/>
    <w:rsid w:val="00B2165D"/>
    <w:rsid w:val="00B4324A"/>
    <w:rsid w:val="00B676EA"/>
    <w:rsid w:val="00B71856"/>
    <w:rsid w:val="00B86865"/>
    <w:rsid w:val="00BC2C96"/>
    <w:rsid w:val="00BC69F8"/>
    <w:rsid w:val="00BE0A3C"/>
    <w:rsid w:val="00BE102D"/>
    <w:rsid w:val="00BF6455"/>
    <w:rsid w:val="00C00849"/>
    <w:rsid w:val="00C1374E"/>
    <w:rsid w:val="00C23700"/>
    <w:rsid w:val="00C37393"/>
    <w:rsid w:val="00C75829"/>
    <w:rsid w:val="00CA489E"/>
    <w:rsid w:val="00CC2D64"/>
    <w:rsid w:val="00D02C38"/>
    <w:rsid w:val="00D15C73"/>
    <w:rsid w:val="00D26425"/>
    <w:rsid w:val="00D83808"/>
    <w:rsid w:val="00DA03E5"/>
    <w:rsid w:val="00DA7343"/>
    <w:rsid w:val="00DB6B99"/>
    <w:rsid w:val="00DC5730"/>
    <w:rsid w:val="00DD2A8B"/>
    <w:rsid w:val="00E162CA"/>
    <w:rsid w:val="00E22DC8"/>
    <w:rsid w:val="00E362B4"/>
    <w:rsid w:val="00E57483"/>
    <w:rsid w:val="00E70B66"/>
    <w:rsid w:val="00E87CB1"/>
    <w:rsid w:val="00E92EF4"/>
    <w:rsid w:val="00EA57AA"/>
    <w:rsid w:val="00EB6C93"/>
    <w:rsid w:val="00F41800"/>
    <w:rsid w:val="00F640F1"/>
    <w:rsid w:val="00F7760B"/>
    <w:rsid w:val="00FA1513"/>
    <w:rsid w:val="00FC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8699"/>
  <w15:docId w15:val="{86D052E8-47FD-47B3-8D1F-FBD4A77B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95D"/>
    <w:rPr>
      <w:sz w:val="24"/>
    </w:rPr>
  </w:style>
  <w:style w:type="paragraph" w:styleId="Heading1">
    <w:name w:val="heading 1"/>
    <w:basedOn w:val="Normal"/>
    <w:next w:val="Normal"/>
    <w:qFormat/>
    <w:rsid w:val="0024795D"/>
    <w:pPr>
      <w:keepNext/>
      <w:jc w:val="center"/>
      <w:outlineLvl w:val="0"/>
    </w:pPr>
    <w:rPr>
      <w:b/>
      <w:i/>
      <w:u w:val="single"/>
    </w:rPr>
  </w:style>
  <w:style w:type="paragraph" w:styleId="Heading2">
    <w:name w:val="heading 2"/>
    <w:basedOn w:val="Normal"/>
    <w:next w:val="Normal"/>
    <w:qFormat/>
    <w:rsid w:val="0024795D"/>
    <w:pPr>
      <w:keepNext/>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4795D"/>
    <w:pPr>
      <w:framePr w:w="7920" w:h="1980" w:hRule="exact" w:hSpace="180" w:wrap="auto" w:hAnchor="page" w:xAlign="center" w:yAlign="bottom"/>
      <w:ind w:left="2880"/>
    </w:pPr>
    <w:rPr>
      <w:rFonts w:ascii="Arial" w:hAnsi="Arial"/>
    </w:rPr>
  </w:style>
  <w:style w:type="paragraph" w:styleId="Header">
    <w:name w:val="header"/>
    <w:basedOn w:val="Normal"/>
    <w:rsid w:val="0024795D"/>
    <w:pPr>
      <w:tabs>
        <w:tab w:val="center" w:pos="4320"/>
        <w:tab w:val="right" w:pos="8640"/>
      </w:tabs>
    </w:pPr>
  </w:style>
  <w:style w:type="paragraph" w:styleId="Footer">
    <w:name w:val="footer"/>
    <w:basedOn w:val="Normal"/>
    <w:link w:val="FooterChar"/>
    <w:uiPriority w:val="99"/>
    <w:rsid w:val="0024795D"/>
    <w:pPr>
      <w:tabs>
        <w:tab w:val="center" w:pos="4320"/>
        <w:tab w:val="right" w:pos="8640"/>
      </w:tabs>
    </w:pPr>
  </w:style>
  <w:style w:type="paragraph" w:styleId="BodyTextIndent">
    <w:name w:val="Body Text Indent"/>
    <w:basedOn w:val="Normal"/>
    <w:rsid w:val="0024795D"/>
    <w:pPr>
      <w:ind w:left="720"/>
      <w:jc w:val="both"/>
    </w:pPr>
    <w:rPr>
      <w:b/>
    </w:rPr>
  </w:style>
  <w:style w:type="paragraph" w:styleId="BodyText">
    <w:name w:val="Body Text"/>
    <w:basedOn w:val="Normal"/>
    <w:rsid w:val="0024795D"/>
    <w:pPr>
      <w:jc w:val="both"/>
    </w:pPr>
  </w:style>
  <w:style w:type="paragraph" w:styleId="BodyText2">
    <w:name w:val="Body Text 2"/>
    <w:basedOn w:val="Normal"/>
    <w:rsid w:val="0024795D"/>
    <w:pPr>
      <w:jc w:val="both"/>
    </w:pPr>
    <w:rPr>
      <w:b/>
      <w:sz w:val="20"/>
    </w:rPr>
  </w:style>
  <w:style w:type="character" w:styleId="PageNumber">
    <w:name w:val="page number"/>
    <w:basedOn w:val="DefaultParagraphFont"/>
    <w:rsid w:val="0024795D"/>
  </w:style>
  <w:style w:type="paragraph" w:styleId="BalloonText">
    <w:name w:val="Balloon Text"/>
    <w:basedOn w:val="Normal"/>
    <w:semiHidden/>
    <w:rsid w:val="004755BF"/>
    <w:rPr>
      <w:rFonts w:ascii="Tahoma" w:hAnsi="Tahoma" w:cs="Tahoma"/>
      <w:sz w:val="16"/>
      <w:szCs w:val="16"/>
    </w:rPr>
  </w:style>
  <w:style w:type="character" w:styleId="CommentReference">
    <w:name w:val="annotation reference"/>
    <w:basedOn w:val="DefaultParagraphFont"/>
    <w:semiHidden/>
    <w:rsid w:val="00713FBE"/>
    <w:rPr>
      <w:sz w:val="16"/>
      <w:szCs w:val="16"/>
    </w:rPr>
  </w:style>
  <w:style w:type="paragraph" w:styleId="CommentText">
    <w:name w:val="annotation text"/>
    <w:basedOn w:val="Normal"/>
    <w:semiHidden/>
    <w:rsid w:val="00713FBE"/>
    <w:rPr>
      <w:sz w:val="20"/>
    </w:rPr>
  </w:style>
  <w:style w:type="paragraph" w:styleId="CommentSubject">
    <w:name w:val="annotation subject"/>
    <w:basedOn w:val="CommentText"/>
    <w:next w:val="CommentText"/>
    <w:semiHidden/>
    <w:rsid w:val="00713FBE"/>
    <w:rPr>
      <w:b/>
      <w:bCs/>
    </w:rPr>
  </w:style>
  <w:style w:type="paragraph" w:styleId="Revision">
    <w:name w:val="Revision"/>
    <w:hidden/>
    <w:uiPriority w:val="99"/>
    <w:semiHidden/>
    <w:rsid w:val="002B49A5"/>
    <w:rPr>
      <w:sz w:val="24"/>
    </w:rPr>
  </w:style>
  <w:style w:type="paragraph" w:styleId="Title">
    <w:name w:val="Title"/>
    <w:basedOn w:val="Normal"/>
    <w:next w:val="Normal"/>
    <w:link w:val="TitleChar"/>
    <w:qFormat/>
    <w:rsid w:val="000758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58B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C69F8"/>
    <w:pPr>
      <w:ind w:left="720"/>
      <w:contextualSpacing/>
    </w:pPr>
  </w:style>
  <w:style w:type="character" w:customStyle="1" w:styleId="FooterChar">
    <w:name w:val="Footer Char"/>
    <w:basedOn w:val="DefaultParagraphFont"/>
    <w:link w:val="Footer"/>
    <w:uiPriority w:val="99"/>
    <w:rsid w:val="00735D5F"/>
    <w:rPr>
      <w:sz w:val="24"/>
    </w:rPr>
  </w:style>
  <w:style w:type="character" w:styleId="Hyperlink">
    <w:name w:val="Hyperlink"/>
    <w:basedOn w:val="DefaultParagraphFont"/>
    <w:unhideWhenUsed/>
    <w:rsid w:val="00DC5730"/>
    <w:rPr>
      <w:color w:val="0000FF" w:themeColor="hyperlink"/>
      <w:u w:val="single"/>
    </w:rPr>
  </w:style>
  <w:style w:type="character" w:styleId="UnresolvedMention">
    <w:name w:val="Unresolved Mention"/>
    <w:basedOn w:val="DefaultParagraphFont"/>
    <w:uiPriority w:val="99"/>
    <w:semiHidden/>
    <w:unhideWhenUsed/>
    <w:rsid w:val="00DC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ies.tamus.edu/11-0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6504</TotalTime>
  <Pages>2</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 Centers and Institutes</vt:lpstr>
    </vt:vector>
  </TitlesOfParts>
  <Company>Texas A&amp;M University System</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Centers and Institutes</dc:title>
  <dc:creator>Research Planning Cont.Ed.</dc:creator>
  <cp:lastModifiedBy>Silverman, Stacey</cp:lastModifiedBy>
  <cp:revision>35</cp:revision>
  <cp:lastPrinted>2007-09-10T15:16:00Z</cp:lastPrinted>
  <dcterms:created xsi:type="dcterms:W3CDTF">2025-07-18T20:31:00Z</dcterms:created>
  <dcterms:modified xsi:type="dcterms:W3CDTF">2025-08-11T14:56:00Z</dcterms:modified>
</cp:coreProperties>
</file>